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9B" w:rsidRPr="0077473B" w:rsidRDefault="00BA6269" w:rsidP="001E709B">
      <w:pPr>
        <w:jc w:val="center"/>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Century Gothic" w:hAnsi="Century Gothic"/>
          <w:b/>
          <w:noProof/>
          <w:sz w:val="28"/>
          <w:szCs w:val="24"/>
          <w:lang w:val="en-US"/>
        </w:rPr>
        <w:drawing>
          <wp:anchor distT="0" distB="0" distL="114300" distR="114300" simplePos="0" relativeHeight="251657215" behindDoc="0" locked="0" layoutInCell="1" allowOverlap="1">
            <wp:simplePos x="0" y="0"/>
            <wp:positionH relativeFrom="column">
              <wp:posOffset>240665</wp:posOffset>
            </wp:positionH>
            <wp:positionV relativeFrom="paragraph">
              <wp:posOffset>-259509</wp:posOffset>
            </wp:positionV>
            <wp:extent cx="1043940" cy="11518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2 Pipeline Logo.png"/>
                    <pic:cNvPicPr/>
                  </pic:nvPicPr>
                  <pic:blipFill>
                    <a:blip r:embed="rId7">
                      <a:extLst>
                        <a:ext uri="{28A0092B-C50C-407E-A947-70E740481C1C}">
                          <a14:useLocalDpi xmlns:a14="http://schemas.microsoft.com/office/drawing/2010/main" val="0"/>
                        </a:ext>
                      </a:extLst>
                    </a:blip>
                    <a:stretch>
                      <a:fillRect/>
                    </a:stretch>
                  </pic:blipFill>
                  <pic:spPr>
                    <a:xfrm>
                      <a:off x="0" y="0"/>
                      <a:ext cx="1043940" cy="1151890"/>
                    </a:xfrm>
                    <a:prstGeom prst="rect">
                      <a:avLst/>
                    </a:prstGeom>
                  </pic:spPr>
                </pic:pic>
              </a:graphicData>
            </a:graphic>
            <wp14:sizeRelH relativeFrom="margin">
              <wp14:pctWidth>0</wp14:pctWidth>
            </wp14:sizeRelH>
            <wp14:sizeRelV relativeFrom="margin">
              <wp14:pctHeight>0</wp14:pctHeight>
            </wp14:sizeRelV>
          </wp:anchor>
        </w:drawing>
      </w:r>
      <w:r w:rsidR="0077473B">
        <w:rPr>
          <w:rFonts w:ascii="Century Gothic" w:hAnsi="Century Gothic"/>
          <w:b/>
          <w:noProof/>
          <w:sz w:val="24"/>
          <w:szCs w:val="24"/>
          <w:lang w:val="en-US"/>
        </w:rPr>
        <w:drawing>
          <wp:anchor distT="0" distB="0" distL="114300" distR="114300" simplePos="0" relativeHeight="251687936" behindDoc="0" locked="0" layoutInCell="1" allowOverlap="1">
            <wp:simplePos x="0" y="0"/>
            <wp:positionH relativeFrom="column">
              <wp:posOffset>6160637</wp:posOffset>
            </wp:positionH>
            <wp:positionV relativeFrom="paragraph">
              <wp:posOffset>-145023</wp:posOffset>
            </wp:positionV>
            <wp:extent cx="859747" cy="8668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1st-CCL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747" cy="866830"/>
                    </a:xfrm>
                    <a:prstGeom prst="rect">
                      <a:avLst/>
                    </a:prstGeom>
                  </pic:spPr>
                </pic:pic>
              </a:graphicData>
            </a:graphic>
            <wp14:sizeRelH relativeFrom="margin">
              <wp14:pctWidth>0</wp14:pctWidth>
            </wp14:sizeRelH>
            <wp14:sizeRelV relativeFrom="margin">
              <wp14:pctHeight>0</wp14:pctHeight>
            </wp14:sizeRelV>
          </wp:anchor>
        </w:drawing>
      </w:r>
      <w:r w:rsidR="001E709B" w:rsidRPr="0077473B">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t>Wayne State University, C2 Pipeline</w:t>
      </w:r>
    </w:p>
    <w:p w:rsidR="001E709B" w:rsidRPr="0077473B" w:rsidRDefault="001E709B" w:rsidP="001E709B">
      <w:pPr>
        <w:jc w:val="center"/>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pPr>
      <w:r w:rsidRPr="0077473B">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t>Social &amp; Emotional Learning Activity Guide</w:t>
      </w:r>
    </w:p>
    <w:p w:rsidR="001E709B" w:rsidRPr="0077473B" w:rsidRDefault="001E709B" w:rsidP="001E709B">
      <w:pPr>
        <w:jc w:val="center"/>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pPr>
      <w:r w:rsidRPr="0077473B">
        <w:rPr>
          <w:rFonts w:ascii="Century Gothic" w:hAnsi="Century Gothic"/>
          <w:b/>
          <w:sz w:val="28"/>
          <w:szCs w:val="24"/>
          <w14:textOutline w14:w="0" w14:cap="flat" w14:cmpd="sng" w14:algn="ctr">
            <w14:noFill/>
            <w14:prstDash w14:val="solid"/>
            <w14:round/>
          </w14:textOutline>
          <w14:props3d w14:extrusionH="57150" w14:contourW="0" w14:prstMaterial="softEdge">
            <w14:bevelT w14:w="25400" w14:h="38100" w14:prst="circle"/>
          </w14:props3d>
        </w:rPr>
        <w:t>2020-2021</w:t>
      </w:r>
    </w:p>
    <w:p w:rsidR="001E709B" w:rsidRDefault="00581E18">
      <w:pPr>
        <w:rPr>
          <w:rFonts w:ascii="Century Gothic" w:hAnsi="Century Gothic"/>
          <w:b/>
          <w:sz w:val="28"/>
          <w:szCs w:val="24"/>
        </w:rPr>
      </w:pPr>
      <w:r>
        <w:rPr>
          <w:rFonts w:ascii="Century Gothic" w:hAnsi="Century Gothic"/>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1261745</wp:posOffset>
                </wp:positionH>
                <wp:positionV relativeFrom="paragraph">
                  <wp:posOffset>138747</wp:posOffset>
                </wp:positionV>
                <wp:extent cx="4962207" cy="514350"/>
                <wp:effectExtent l="76200" t="57150" r="86360" b="114300"/>
                <wp:wrapNone/>
                <wp:docPr id="4" name="Rounded Rectangular Callout 4"/>
                <wp:cNvGraphicFramePr/>
                <a:graphic xmlns:a="http://schemas.openxmlformats.org/drawingml/2006/main">
                  <a:graphicData uri="http://schemas.microsoft.com/office/word/2010/wordprocessingShape">
                    <wps:wsp>
                      <wps:cNvSpPr/>
                      <wps:spPr>
                        <a:xfrm>
                          <a:off x="0" y="0"/>
                          <a:ext cx="4962207" cy="514350"/>
                        </a:xfrm>
                        <a:prstGeom prst="wedgeRoundRectCallout">
                          <a:avLst>
                            <a:gd name="adj1" fmla="val -35859"/>
                            <a:gd name="adj2" fmla="val 35649"/>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FA2EF1" w:rsidRPr="00581E18" w:rsidRDefault="00FA2EF1" w:rsidP="00EA5009">
                            <w:pPr>
                              <w:jc w:val="center"/>
                              <w:rPr>
                                <w:sz w:val="28"/>
                              </w:rPr>
                            </w:pPr>
                            <w:r w:rsidRPr="00581E18">
                              <w:rPr>
                                <w:rFonts w:ascii="Century Gothic" w:hAnsi="Century Gothic"/>
                                <w:b/>
                                <w:sz w:val="32"/>
                                <w:szCs w:val="24"/>
                              </w:rPr>
                              <w:t>What is Social &amp; Emotional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99.35pt;margin-top:10.9pt;width:390.7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" adj="3054,18500" fillcolor="#4f81bd [3204]" stroked="f">
                <v:fill color2="#a7bfde [1620]" rotate="t" angle="180" focus="100%" type="gradient">
                  <o:fill v:ext="view" type="gradientUnscaled"/>
                </v:fill>
                <v:shadow on="t" color="black" opacity="22937f" origin=",.5" offset="0,.63889mm"/>
                <v:textbox>
                  <w:txbxContent>
                    <w:p w:rsidR="00FA2EF1" w:rsidRPr="00581E18" w:rsidRDefault="00FA2EF1" w:rsidP="00EA5009">
                      <w:pPr>
                        <w:jc w:val="center"/>
                        <w:rPr>
                          <w:sz w:val="28"/>
                        </w:rPr>
                      </w:pPr>
                      <w:r w:rsidRPr="00581E18">
                        <w:rPr>
                          <w:rFonts w:ascii="Century Gothic" w:hAnsi="Century Gothic"/>
                          <w:b/>
                          <w:sz w:val="32"/>
                          <w:szCs w:val="24"/>
                        </w:rPr>
                        <w:t>What is Social &amp; Emotional Learning?</w:t>
                      </w:r>
                    </w:p>
                  </w:txbxContent>
                </v:textbox>
              </v:shape>
            </w:pict>
          </mc:Fallback>
        </mc:AlternateContent>
      </w:r>
    </w:p>
    <w:p w:rsidR="001E709B" w:rsidRDefault="001E709B">
      <w:pPr>
        <w:rPr>
          <w:rFonts w:ascii="Century Gothic" w:hAnsi="Century Gothic"/>
          <w:b/>
          <w:sz w:val="28"/>
          <w:szCs w:val="24"/>
        </w:rPr>
      </w:pPr>
    </w:p>
    <w:p w:rsidR="001E709B" w:rsidRPr="006E7223" w:rsidRDefault="001E709B">
      <w:pPr>
        <w:rPr>
          <w:rFonts w:ascii="Century Gothic" w:hAnsi="Century Gothic"/>
          <w:b/>
          <w:sz w:val="24"/>
          <w:szCs w:val="24"/>
        </w:rPr>
      </w:pPr>
    </w:p>
    <w:p w:rsidR="001E709B" w:rsidRDefault="00082BE5">
      <w:pPr>
        <w:rPr>
          <w:rFonts w:ascii="Century Gothic" w:hAnsi="Century Gothic"/>
          <w:sz w:val="20"/>
          <w:szCs w:val="20"/>
        </w:rPr>
      </w:pPr>
      <w:r w:rsidRPr="006E7223">
        <w:rPr>
          <w:rFonts w:ascii="Century Gothic" w:hAnsi="Century Gothic"/>
          <w:noProof/>
          <w:sz w:val="20"/>
          <w:szCs w:val="20"/>
        </w:rPr>
        <mc:AlternateContent>
          <mc:Choice Requires="wps">
            <w:drawing>
              <wp:anchor distT="45720" distB="45720" distL="114300" distR="114300" simplePos="0" relativeHeight="251660288" behindDoc="0" locked="0" layoutInCell="1" allowOverlap="1">
                <wp:simplePos x="0" y="0"/>
                <wp:positionH relativeFrom="margin">
                  <wp:posOffset>183309</wp:posOffset>
                </wp:positionH>
                <wp:positionV relativeFrom="paragraph">
                  <wp:posOffset>83185</wp:posOffset>
                </wp:positionV>
                <wp:extent cx="7077351" cy="702978"/>
                <wp:effectExtent l="76200" t="38100" r="104775" b="1162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351" cy="702978"/>
                        </a:xfrm>
                        <a:prstGeom prst="rect">
                          <a:avLst/>
                        </a:prstGeom>
                        <a:solidFill>
                          <a:schemeClr val="bg1"/>
                        </a:solidFill>
                        <a:ln>
                          <a:headEnd/>
                          <a:tailEnd/>
                        </a:ln>
                      </wps:spPr>
                      <wps:style>
                        <a:lnRef idx="0">
                          <a:schemeClr val="accent3"/>
                        </a:lnRef>
                        <a:fillRef idx="3">
                          <a:schemeClr val="accent3"/>
                        </a:fillRef>
                        <a:effectRef idx="3">
                          <a:schemeClr val="accent3"/>
                        </a:effectRef>
                        <a:fontRef idx="minor">
                          <a:schemeClr val="lt1"/>
                        </a:fontRef>
                      </wps:style>
                      <wps:txbx>
                        <w:txbxContent>
                          <w:p w:rsidR="00FA2EF1" w:rsidRPr="00581E18" w:rsidRDefault="00FA2EF1" w:rsidP="006E7223">
                            <w:pPr>
                              <w:pStyle w:val="NoSpacing"/>
                              <w:rPr>
                                <w:rFonts w:ascii="Century Gothic" w:hAnsi="Century Gothic"/>
                                <w:b/>
                                <w:color w:val="595959" w:themeColor="text1" w:themeTint="A6"/>
                              </w:rPr>
                            </w:pPr>
                            <w:r w:rsidRPr="00581E18">
                              <w:rPr>
                                <w:rFonts w:ascii="Century Gothic" w:hAnsi="Century Gothic"/>
                                <w:b/>
                                <w:color w:val="595959" w:themeColor="text1" w:themeTint="A6"/>
                              </w:rPr>
                              <w:t>According to CASEL, Social and emotional learning (SEL) is the process through which children and adults understand and manage emotions, set and achieve positive goals, feel and show empathy for others, establish and maintain positive relationships, and make responsible decisions.</w:t>
                            </w:r>
                          </w:p>
                          <w:p w:rsidR="00FA2EF1" w:rsidRPr="00E930F3" w:rsidRDefault="00FA2EF1">
                            <w:pPr>
                              <w:rPr>
                                <w:rFonts w:ascii="Century Gothic" w:hAnsi="Century Gothic"/>
                                <w:color w:val="595959" w:themeColor="text1" w:themeTint="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45pt;margin-top:6.55pt;width:557.25pt;height:5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" fillcolor="white [3212]" stroked="f">
                <v:shadow on="t" color="black" opacity="22937f" origin=",.5" offset="0,.63889mm"/>
                <v:textbox>
                  <w:txbxContent>
                    <w:p w:rsidR="00FA2EF1" w:rsidRPr="00581E18" w:rsidRDefault="00FA2EF1" w:rsidP="006E7223">
                      <w:pPr>
                        <w:pStyle w:val="NoSpacing"/>
                        <w:rPr>
                          <w:rFonts w:ascii="Century Gothic" w:hAnsi="Century Gothic"/>
                          <w:b/>
                          <w:color w:val="595959" w:themeColor="text1" w:themeTint="A6"/>
                        </w:rPr>
                      </w:pPr>
                      <w:r w:rsidRPr="00581E18">
                        <w:rPr>
                          <w:rFonts w:ascii="Century Gothic" w:hAnsi="Century Gothic"/>
                          <w:b/>
                          <w:color w:val="595959" w:themeColor="text1" w:themeTint="A6"/>
                        </w:rPr>
                        <w:t>According to CASEL, Social and emotional learning (SEL) is the process through which children and adults understand and manage emotions, set and achieve positive goals, feel and show empathy for others, establish and maintain positive relationships, and make responsible decisions.</w:t>
                      </w:r>
                    </w:p>
                    <w:p w:rsidR="00FA2EF1" w:rsidRPr="00E930F3" w:rsidRDefault="00FA2EF1">
                      <w:pPr>
                        <w:rPr>
                          <w:rFonts w:ascii="Century Gothic" w:hAnsi="Century Gothic"/>
                          <w:color w:val="595959" w:themeColor="text1" w:themeTint="A6"/>
                          <w:sz w:val="20"/>
                        </w:rPr>
                      </w:pPr>
                    </w:p>
                  </w:txbxContent>
                </v:textbox>
                <w10:wrap anchorx="margin"/>
              </v:shape>
            </w:pict>
          </mc:Fallback>
        </mc:AlternateContent>
      </w:r>
    </w:p>
    <w:p w:rsidR="00AA7C8B" w:rsidRPr="001E709B" w:rsidRDefault="002A6BF5">
      <w:pPr>
        <w:rPr>
          <w:rFonts w:ascii="Century Gothic" w:hAnsi="Century Gothic"/>
          <w:sz w:val="20"/>
          <w:szCs w:val="20"/>
        </w:rPr>
      </w:pPr>
      <w:r w:rsidRPr="006E7223">
        <w:rPr>
          <w:rFonts w:ascii="Century Gothic" w:hAnsi="Century Gothic"/>
          <w:noProof/>
          <w:sz w:val="20"/>
          <w:szCs w:val="20"/>
        </w:rPr>
        <mc:AlternateContent>
          <mc:Choice Requires="wps">
            <w:drawing>
              <wp:anchor distT="45720" distB="45720" distL="114300" distR="114300" simplePos="0" relativeHeight="251689984" behindDoc="0" locked="0" layoutInCell="1" allowOverlap="1" wp14:anchorId="0B76663C" wp14:editId="583CB1EF">
                <wp:simplePos x="0" y="0"/>
                <wp:positionH relativeFrom="margin">
                  <wp:posOffset>177371</wp:posOffset>
                </wp:positionH>
                <wp:positionV relativeFrom="paragraph">
                  <wp:posOffset>680720</wp:posOffset>
                </wp:positionV>
                <wp:extent cx="3314039" cy="882687"/>
                <wp:effectExtent l="57150" t="57150" r="58420" b="1079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39" cy="882687"/>
                        </a:xfrm>
                        <a:prstGeom prst="rect">
                          <a:avLst/>
                        </a:prstGeom>
                        <a:solidFill>
                          <a:schemeClr val="bg1"/>
                        </a:solidFill>
                        <a:ln>
                          <a:headEnd/>
                          <a:tailEnd/>
                        </a:ln>
                      </wps:spPr>
                      <wps:style>
                        <a:lnRef idx="0">
                          <a:schemeClr val="dk1"/>
                        </a:lnRef>
                        <a:fillRef idx="3">
                          <a:schemeClr val="dk1"/>
                        </a:fillRef>
                        <a:effectRef idx="3">
                          <a:schemeClr val="dk1"/>
                        </a:effectRef>
                        <a:fontRef idx="minor">
                          <a:schemeClr val="lt1"/>
                        </a:fontRef>
                      </wps:style>
                      <wps:txbx>
                        <w:txbxContent>
                          <w:p w:rsidR="002A6BF5" w:rsidRPr="002A6BF5" w:rsidRDefault="002A6BF5" w:rsidP="002A6BF5">
                            <w:pPr>
                              <w:pStyle w:val="NoSpacing"/>
                              <w:rPr>
                                <w:rFonts w:ascii="Century Gothic" w:hAnsi="Century Gothic"/>
                                <w:color w:val="595959" w:themeColor="text1" w:themeTint="A6"/>
                              </w:rPr>
                            </w:pPr>
                            <w:r w:rsidRPr="002A6BF5">
                              <w:rPr>
                                <w:rFonts w:ascii="Century Gothic" w:hAnsi="Century Gothic"/>
                                <w:color w:val="595959" w:themeColor="text1" w:themeTint="A6"/>
                              </w:rPr>
                              <w:t xml:space="preserve">CASEL </w:t>
                            </w:r>
                            <w:r w:rsidRPr="002A6BF5">
                              <w:rPr>
                                <w:rFonts w:ascii="Century Gothic" w:hAnsi="Century Gothic"/>
                                <w:color w:val="595959" w:themeColor="text1" w:themeTint="A6"/>
                              </w:rPr>
                              <w:t>identified 5 core competencies that are embedded into successful SEL programs. These can be highlighted in a variety of settings, including Out-of-School Time.</w:t>
                            </w:r>
                          </w:p>
                          <w:p w:rsidR="002A6BF5" w:rsidRPr="00E930F3" w:rsidRDefault="002A6BF5" w:rsidP="002A6BF5">
                            <w:pPr>
                              <w:rPr>
                                <w:rFonts w:ascii="Century Gothic" w:hAnsi="Century Gothic"/>
                                <w:color w:val="595959" w:themeColor="text1" w:themeTint="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663C" id="_x0000_s1028" type="#_x0000_t202" style="position:absolute;margin-left:13.95pt;margin-top:53.6pt;width:260.95pt;height:6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" fillcolor="white [3212]" stroked="f">
                <v:shadow on="t" color="black" opacity="22937f" origin=",.5" offset="0,.63889mm"/>
                <v:textbox>
                  <w:txbxContent>
                    <w:p w:rsidR="002A6BF5" w:rsidRPr="002A6BF5" w:rsidRDefault="002A6BF5" w:rsidP="002A6BF5">
                      <w:pPr>
                        <w:pStyle w:val="NoSpacing"/>
                        <w:rPr>
                          <w:rFonts w:ascii="Century Gothic" w:hAnsi="Century Gothic"/>
                          <w:color w:val="595959" w:themeColor="text1" w:themeTint="A6"/>
                        </w:rPr>
                      </w:pPr>
                      <w:r w:rsidRPr="002A6BF5">
                        <w:rPr>
                          <w:rFonts w:ascii="Century Gothic" w:hAnsi="Century Gothic"/>
                          <w:color w:val="595959" w:themeColor="text1" w:themeTint="A6"/>
                        </w:rPr>
                        <w:t xml:space="preserve">CASEL </w:t>
                      </w:r>
                      <w:r w:rsidRPr="002A6BF5">
                        <w:rPr>
                          <w:rFonts w:ascii="Century Gothic" w:hAnsi="Century Gothic"/>
                          <w:color w:val="595959" w:themeColor="text1" w:themeTint="A6"/>
                        </w:rPr>
                        <w:t>identified 5 core competencies that are embedded into successful SEL programs. These can be highlighted in a variety of settings, including Out-of-School Time.</w:t>
                      </w:r>
                    </w:p>
                    <w:p w:rsidR="002A6BF5" w:rsidRPr="00E930F3" w:rsidRDefault="002A6BF5" w:rsidP="002A6BF5">
                      <w:pPr>
                        <w:rPr>
                          <w:rFonts w:ascii="Century Gothic" w:hAnsi="Century Gothic"/>
                          <w:color w:val="595959" w:themeColor="text1" w:themeTint="A6"/>
                          <w:sz w:val="20"/>
                        </w:rPr>
                      </w:pPr>
                    </w:p>
                  </w:txbxContent>
                </v:textbox>
                <w10:wrap anchorx="margin"/>
              </v:shape>
            </w:pict>
          </mc:Fallback>
        </mc:AlternateContent>
      </w:r>
      <w:r w:rsidR="00082BE5" w:rsidRPr="001E709B">
        <w:rPr>
          <w:rFonts w:ascii="Century Gothic" w:hAnsi="Century Gothic"/>
          <w:noProof/>
          <w:sz w:val="20"/>
          <w:szCs w:val="20"/>
          <w:lang w:val="en-US"/>
        </w:rPr>
        <w:drawing>
          <wp:anchor distT="0" distB="0" distL="114300" distR="114300" simplePos="0" relativeHeight="251658240" behindDoc="0" locked="0" layoutInCell="1" allowOverlap="1">
            <wp:simplePos x="0" y="0"/>
            <wp:positionH relativeFrom="margin">
              <wp:align>right</wp:align>
            </wp:positionH>
            <wp:positionV relativeFrom="page">
              <wp:posOffset>2848170</wp:posOffset>
            </wp:positionV>
            <wp:extent cx="3541318" cy="3227194"/>
            <wp:effectExtent l="114300" t="114300" r="116840" b="144780"/>
            <wp:wrapNone/>
            <wp:docPr id="2" name="Picture 2" descr="https://casel.org/wp-content/uploads/2020/06/CASEL-Wheel-2-1024x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sel.org/wp-content/uploads/2020/06/CASEL-Wheel-2-1024x9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1318" cy="32271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874964">
        <w:rPr>
          <w:rFonts w:ascii="Century Gothic" w:hAnsi="Century Gothic"/>
          <w:noProof/>
          <w:sz w:val="20"/>
          <w:szCs w:val="20"/>
        </w:rPr>
        <mc:AlternateContent>
          <mc:Choice Requires="wps">
            <w:drawing>
              <wp:anchor distT="45720" distB="45720" distL="114300" distR="114300" simplePos="0" relativeHeight="251677696" behindDoc="0" locked="0" layoutInCell="1" allowOverlap="1" wp14:anchorId="024B4292" wp14:editId="1C458C6B">
                <wp:simplePos x="0" y="0"/>
                <wp:positionH relativeFrom="page">
                  <wp:posOffset>401526</wp:posOffset>
                </wp:positionH>
                <wp:positionV relativeFrom="paragraph">
                  <wp:posOffset>1590924</wp:posOffset>
                </wp:positionV>
                <wp:extent cx="3309620" cy="1404620"/>
                <wp:effectExtent l="57150" t="57150" r="81280" b="1066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4046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Self-Awareness:</w:t>
                            </w:r>
                            <w:r w:rsidRPr="000375CD">
                              <w:rPr>
                                <w:rFonts w:ascii="Century Gothic" w:hAnsi="Century Gothic"/>
                                <w:color w:val="595959" w:themeColor="text1" w:themeTint="A6"/>
                                <w:sz w:val="18"/>
                              </w:rPr>
                              <w:t xml:space="preserve"> The ability to accurately recognize one’s own emotions, thoughts, and values and how they influence behavior. The ability to accurately assess one’s strengths and limitations, with a well-grounded sense of confidence, optimism, and a “growth mindset.”</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Identifying emotions</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Accurate self-perception</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Recognizing strengths</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Self-confidence</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Self-efficacy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B4292" id="_x0000_s1029" type="#_x0000_t202" style="position:absolute;margin-left:31.6pt;margin-top:125.25pt;width:260.6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" fillcolor="#f79646 [3209]" stroked="f">
                <v:fill color2="#fbcaa2 [1625]" rotate="t" angle="180" focus="100%" type="gradient">
                  <o:fill v:ext="view" type="gradientUnscaled"/>
                </v:fill>
                <v:shadow on="t" color="black" opacity="22937f" origin=",.5" offset="0,.63889mm"/>
                <v:textbox style="mso-fit-shape-to-text:t">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Self-Awareness:</w:t>
                      </w:r>
                      <w:r w:rsidRPr="000375CD">
                        <w:rPr>
                          <w:rFonts w:ascii="Century Gothic" w:hAnsi="Century Gothic"/>
                          <w:color w:val="595959" w:themeColor="text1" w:themeTint="A6"/>
                          <w:sz w:val="18"/>
                        </w:rPr>
                        <w:t xml:space="preserve"> The ability to accurately recognize one’s own emotions, thoughts, and values and how they influence behavior. The ability to accurately assess one’s strengths and limitations, with a well-grounded sense of confidence, optimism, and a “growth mindset.”</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Identifying emotions</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Accurate self-perception</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Recognizing strengths</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Self-confidence</w:t>
                      </w:r>
                    </w:p>
                    <w:p w:rsidR="00FA2EF1" w:rsidRPr="000375CD" w:rsidRDefault="00FA2EF1" w:rsidP="004C3D1B">
                      <w:pPr>
                        <w:pStyle w:val="ListParagraph"/>
                        <w:numPr>
                          <w:ilvl w:val="0"/>
                          <w:numId w:val="3"/>
                        </w:numPr>
                        <w:rPr>
                          <w:rFonts w:ascii="Century Gothic" w:hAnsi="Century Gothic"/>
                          <w:color w:val="595959" w:themeColor="text1" w:themeTint="A6"/>
                          <w:sz w:val="18"/>
                        </w:rPr>
                      </w:pPr>
                      <w:r w:rsidRPr="000375CD">
                        <w:rPr>
                          <w:rFonts w:ascii="Century Gothic" w:hAnsi="Century Gothic"/>
                          <w:color w:val="595959" w:themeColor="text1" w:themeTint="A6"/>
                          <w:sz w:val="18"/>
                        </w:rPr>
                        <w:t>Self-efficacy</w:t>
                      </w:r>
                    </w:p>
                  </w:txbxContent>
                </v:textbox>
                <w10:wrap anchorx="page"/>
              </v:shape>
            </w:pict>
          </mc:Fallback>
        </mc:AlternateContent>
      </w:r>
      <w:r w:rsidRPr="00874964">
        <w:rPr>
          <w:rFonts w:ascii="Century Gothic" w:hAnsi="Century Gothic"/>
          <w:noProof/>
          <w:sz w:val="20"/>
          <w:szCs w:val="20"/>
        </w:rPr>
        <mc:AlternateContent>
          <mc:Choice Requires="wps">
            <w:drawing>
              <wp:anchor distT="45720" distB="45720" distL="114300" distR="114300" simplePos="0" relativeHeight="251675648" behindDoc="0" locked="0" layoutInCell="1" allowOverlap="1" wp14:anchorId="024B4292" wp14:editId="1C458C6B">
                <wp:simplePos x="0" y="0"/>
                <wp:positionH relativeFrom="page">
                  <wp:posOffset>406400</wp:posOffset>
                </wp:positionH>
                <wp:positionV relativeFrom="paragraph">
                  <wp:posOffset>3356412</wp:posOffset>
                </wp:positionV>
                <wp:extent cx="3309620" cy="1404620"/>
                <wp:effectExtent l="57150" t="57150" r="62230" b="1168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40462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FA2EF1" w:rsidRPr="000375CD" w:rsidRDefault="00FA2EF1" w:rsidP="00FF5E8B">
                            <w:pPr>
                              <w:rPr>
                                <w:rFonts w:ascii="Century Gothic" w:hAnsi="Century Gothic"/>
                                <w:color w:val="595959" w:themeColor="text1" w:themeTint="A6"/>
                                <w:sz w:val="18"/>
                              </w:rPr>
                            </w:pPr>
                            <w:r w:rsidRPr="000375CD">
                              <w:rPr>
                                <w:rFonts w:ascii="Century Gothic" w:hAnsi="Century Gothic"/>
                                <w:b/>
                                <w:color w:val="595959" w:themeColor="text1" w:themeTint="A6"/>
                                <w:sz w:val="18"/>
                              </w:rPr>
                              <w:t>Self-Management:</w:t>
                            </w:r>
                            <w:r w:rsidRPr="000375CD">
                              <w:rPr>
                                <w:rFonts w:ascii="Century Gothic" w:hAnsi="Century Gothic"/>
                                <w:color w:val="595959" w:themeColor="text1" w:themeTint="A6"/>
                                <w:sz w:val="18"/>
                              </w:rPr>
                              <w:t xml:space="preserve"> The ability to successfully regulate one’s emotions, thoughts, and behaviors in different situations — effectively managing stress, controlling impulses, and motivating oneself. The ability to set and work toward personal and academic goals.</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Impulse control</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Stress management</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Self-discipline</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Self-motivation</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Goal-setting</w:t>
                            </w:r>
                          </w:p>
                          <w:p w:rsidR="00FA2EF1" w:rsidRPr="000375CD" w:rsidRDefault="00FA2EF1" w:rsidP="00874964">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Organizational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B4292" id="_x0000_s1030" type="#_x0000_t202" style="position:absolute;margin-left:32pt;margin-top:264.3pt;width:260.6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" fillcolor="#f79646 [3209]" stroked="f">
                <v:fill color2="#fbcaa2 [1625]" rotate="t" angle="180" focus="100%" type="gradient">
                  <o:fill v:ext="view" type="gradientUnscaled"/>
                </v:fill>
                <v:shadow on="t" color="black" opacity="22937f" origin=",.5" offset="0,.63889mm"/>
                <v:textbox style="mso-fit-shape-to-text:t">
                  <w:txbxContent>
                    <w:p w:rsidR="00FA2EF1" w:rsidRPr="000375CD" w:rsidRDefault="00FA2EF1" w:rsidP="00FF5E8B">
                      <w:pPr>
                        <w:rPr>
                          <w:rFonts w:ascii="Century Gothic" w:hAnsi="Century Gothic"/>
                          <w:color w:val="595959" w:themeColor="text1" w:themeTint="A6"/>
                          <w:sz w:val="18"/>
                        </w:rPr>
                      </w:pPr>
                      <w:r w:rsidRPr="000375CD">
                        <w:rPr>
                          <w:rFonts w:ascii="Century Gothic" w:hAnsi="Century Gothic"/>
                          <w:b/>
                          <w:color w:val="595959" w:themeColor="text1" w:themeTint="A6"/>
                          <w:sz w:val="18"/>
                        </w:rPr>
                        <w:t>Self-Management:</w:t>
                      </w:r>
                      <w:r w:rsidRPr="000375CD">
                        <w:rPr>
                          <w:rFonts w:ascii="Century Gothic" w:hAnsi="Century Gothic"/>
                          <w:color w:val="595959" w:themeColor="text1" w:themeTint="A6"/>
                          <w:sz w:val="18"/>
                        </w:rPr>
                        <w:t xml:space="preserve"> The ability to successfully regulate one’s emotions, thoughts, and behaviors in different situations — effectively managing stress, controlling impulses, and motivating oneself. The ability to set and work toward personal and academic goals.</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Impulse control</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Stress management</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Self-discipline</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Self-motivation</w:t>
                      </w:r>
                    </w:p>
                    <w:p w:rsidR="00FA2EF1" w:rsidRPr="000375CD" w:rsidRDefault="00FA2EF1" w:rsidP="00FF5E8B">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Goal-setting</w:t>
                      </w:r>
                    </w:p>
                    <w:p w:rsidR="00FA2EF1" w:rsidRPr="000375CD" w:rsidRDefault="00FA2EF1" w:rsidP="00874964">
                      <w:pPr>
                        <w:pStyle w:val="ListParagraph"/>
                        <w:numPr>
                          <w:ilvl w:val="0"/>
                          <w:numId w:val="5"/>
                        </w:numPr>
                        <w:rPr>
                          <w:rFonts w:ascii="Century Gothic" w:hAnsi="Century Gothic"/>
                          <w:color w:val="595959" w:themeColor="text1" w:themeTint="A6"/>
                          <w:sz w:val="18"/>
                        </w:rPr>
                      </w:pPr>
                      <w:r w:rsidRPr="000375CD">
                        <w:rPr>
                          <w:rFonts w:ascii="Century Gothic" w:hAnsi="Century Gothic"/>
                          <w:color w:val="595959" w:themeColor="text1" w:themeTint="A6"/>
                          <w:sz w:val="18"/>
                        </w:rPr>
                        <w:t>Organizational skills</w:t>
                      </w:r>
                    </w:p>
                  </w:txbxContent>
                </v:textbox>
                <w10:wrap anchorx="page"/>
              </v:shape>
            </w:pict>
          </mc:Fallback>
        </mc:AlternateContent>
      </w:r>
      <w:r w:rsidR="00082BE5" w:rsidRPr="00874964">
        <w:rPr>
          <w:rFonts w:ascii="Century Gothic" w:hAnsi="Century Gothic"/>
          <w:noProof/>
          <w:sz w:val="20"/>
          <w:szCs w:val="20"/>
        </w:rPr>
        <mc:AlternateContent>
          <mc:Choice Requires="wps">
            <w:drawing>
              <wp:anchor distT="45720" distB="45720" distL="114300" distR="114300" simplePos="0" relativeHeight="251673600" behindDoc="0" locked="0" layoutInCell="1" allowOverlap="1" wp14:anchorId="024B4292" wp14:editId="1C458C6B">
                <wp:simplePos x="0" y="0"/>
                <wp:positionH relativeFrom="margin">
                  <wp:posOffset>3614439</wp:posOffset>
                </wp:positionH>
                <wp:positionV relativeFrom="paragraph">
                  <wp:posOffset>4011420</wp:posOffset>
                </wp:positionV>
                <wp:extent cx="3614420" cy="1404620"/>
                <wp:effectExtent l="76200" t="57150" r="100330" b="1155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4046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Social Awareness:</w:t>
                            </w:r>
                            <w:r w:rsidRPr="000375CD">
                              <w:rPr>
                                <w:rFonts w:ascii="Century Gothic" w:hAnsi="Century Gothic"/>
                                <w:color w:val="595959" w:themeColor="text1" w:themeTint="A6"/>
                                <w:sz w:val="18"/>
                              </w:rPr>
                              <w:t xml:space="preserve"> The ability to take the perspective of and empathize with others, including those from diverse backgrounds and cultures. The ability to understand social and ethical norms for behavior and to recognize family, school, and community resources and supports.</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Perspective-taking</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Empathy</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Appreciating diversity</w:t>
                            </w:r>
                          </w:p>
                          <w:p w:rsidR="00FA2EF1" w:rsidRPr="000375CD" w:rsidRDefault="00FA2EF1" w:rsidP="00874964">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Respect for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B4292" id="_x0000_s1031" type="#_x0000_t202" style="position:absolute;margin-left:284.6pt;margin-top:315.85pt;width:284.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" fillcolor="#9bbb59 [3206]" stroked="f">
                <v:fill color2="#cdddac [1622]" rotate="t" angle="180" focus="100%" type="gradient">
                  <o:fill v:ext="view" type="gradientUnscaled"/>
                </v:fill>
                <v:shadow on="t" color="black" opacity="22937f" origin=",.5" offset="0,.63889mm"/>
                <v:textbox style="mso-fit-shape-to-text:t">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Social Awareness:</w:t>
                      </w:r>
                      <w:r w:rsidRPr="000375CD">
                        <w:rPr>
                          <w:rFonts w:ascii="Century Gothic" w:hAnsi="Century Gothic"/>
                          <w:color w:val="595959" w:themeColor="text1" w:themeTint="A6"/>
                          <w:sz w:val="18"/>
                        </w:rPr>
                        <w:t xml:space="preserve"> The ability to take the perspective of and empathize with others, including those from diverse backgrounds and cultures. The ability to understand social and ethical norms for behavior and to recognize family, school, and community resources and supports.</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Perspective-taking</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Empathy</w:t>
                      </w:r>
                    </w:p>
                    <w:p w:rsidR="00FA2EF1" w:rsidRPr="000375CD" w:rsidRDefault="00FA2EF1" w:rsidP="00FF5E8B">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Appreciating diversity</w:t>
                      </w:r>
                    </w:p>
                    <w:p w:rsidR="00FA2EF1" w:rsidRPr="000375CD" w:rsidRDefault="00FA2EF1" w:rsidP="00874964">
                      <w:pPr>
                        <w:pStyle w:val="ListParagraph"/>
                        <w:numPr>
                          <w:ilvl w:val="0"/>
                          <w:numId w:val="4"/>
                        </w:numPr>
                        <w:rPr>
                          <w:rFonts w:ascii="Century Gothic" w:hAnsi="Century Gothic"/>
                          <w:color w:val="595959" w:themeColor="text1" w:themeTint="A6"/>
                          <w:sz w:val="18"/>
                        </w:rPr>
                      </w:pPr>
                      <w:r w:rsidRPr="000375CD">
                        <w:rPr>
                          <w:rFonts w:ascii="Century Gothic" w:hAnsi="Century Gothic"/>
                          <w:color w:val="595959" w:themeColor="text1" w:themeTint="A6"/>
                          <w:sz w:val="18"/>
                        </w:rPr>
                        <w:t>Respect for others</w:t>
                      </w:r>
                    </w:p>
                  </w:txbxContent>
                </v:textbox>
                <w10:wrap anchorx="margin"/>
              </v:shape>
            </w:pict>
          </mc:Fallback>
        </mc:AlternateContent>
      </w:r>
      <w:r w:rsidR="00082BE5" w:rsidRPr="00874964">
        <w:rPr>
          <w:rFonts w:ascii="Century Gothic" w:hAnsi="Century Gothic"/>
          <w:sz w:val="20"/>
          <w:szCs w:val="20"/>
        </w:rPr>
        <mc:AlternateContent>
          <mc:Choice Requires="wps">
            <w:drawing>
              <wp:anchor distT="45720" distB="45720" distL="114300" distR="114300" simplePos="0" relativeHeight="251671552" behindDoc="0" locked="0" layoutInCell="1" allowOverlap="1" wp14:anchorId="024B4292" wp14:editId="1C458C6B">
                <wp:simplePos x="0" y="0"/>
                <wp:positionH relativeFrom="margin">
                  <wp:align>right</wp:align>
                </wp:positionH>
                <wp:positionV relativeFrom="paragraph">
                  <wp:posOffset>5623934</wp:posOffset>
                </wp:positionV>
                <wp:extent cx="3604895" cy="1404620"/>
                <wp:effectExtent l="57150" t="57150" r="90805" b="1066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4046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Relationship Skills:</w:t>
                            </w:r>
                            <w:r w:rsidRPr="000375CD">
                              <w:rPr>
                                <w:rFonts w:ascii="Century Gothic" w:hAnsi="Century Gothic"/>
                                <w:color w:val="595959" w:themeColor="text1" w:themeTint="A6"/>
                                <w:sz w:val="18"/>
                              </w:rPr>
                              <w:t xml:space="preserve"> 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Communication</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Social engagement</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Relationship-building</w:t>
                            </w:r>
                          </w:p>
                          <w:p w:rsidR="00FA2EF1" w:rsidRPr="000375CD" w:rsidRDefault="00FA2EF1" w:rsidP="00874964">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Teamwork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B4292" id="_x0000_s1032" type="#_x0000_t202" style="position:absolute;margin-left:232.65pt;margin-top:442.85pt;width:283.8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" fillcolor="#9bbb59 [3206]" stroked="f">
                <v:fill color2="#cdddac [1622]" rotate="t" angle="180" focus="100%" type="gradient">
                  <o:fill v:ext="view" type="gradientUnscaled"/>
                </v:fill>
                <v:shadow on="t" color="black" opacity="22937f" origin=",.5" offset="0,.63889mm"/>
                <v:textbox style="mso-fit-shape-to-text:t">
                  <w:txbxContent>
                    <w:p w:rsidR="00FA2EF1" w:rsidRPr="000375CD"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Relationship Skills:</w:t>
                      </w:r>
                      <w:r w:rsidRPr="000375CD">
                        <w:rPr>
                          <w:rFonts w:ascii="Century Gothic" w:hAnsi="Century Gothic"/>
                          <w:color w:val="595959" w:themeColor="text1" w:themeTint="A6"/>
                          <w:sz w:val="18"/>
                        </w:rPr>
                        <w:t xml:space="preserve"> 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Communication</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Social engagement</w:t>
                      </w:r>
                    </w:p>
                    <w:p w:rsidR="00FA2EF1" w:rsidRPr="000375CD" w:rsidRDefault="00FA2EF1" w:rsidP="000375CD">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Relationship-building</w:t>
                      </w:r>
                    </w:p>
                    <w:p w:rsidR="00FA2EF1" w:rsidRPr="000375CD" w:rsidRDefault="00FA2EF1" w:rsidP="00874964">
                      <w:pPr>
                        <w:pStyle w:val="ListParagraph"/>
                        <w:numPr>
                          <w:ilvl w:val="0"/>
                          <w:numId w:val="6"/>
                        </w:numPr>
                        <w:rPr>
                          <w:rFonts w:ascii="Century Gothic" w:hAnsi="Century Gothic"/>
                          <w:color w:val="595959" w:themeColor="text1" w:themeTint="A6"/>
                          <w:sz w:val="18"/>
                        </w:rPr>
                      </w:pPr>
                      <w:r w:rsidRPr="000375CD">
                        <w:rPr>
                          <w:rFonts w:ascii="Century Gothic" w:hAnsi="Century Gothic"/>
                          <w:color w:val="595959" w:themeColor="text1" w:themeTint="A6"/>
                          <w:sz w:val="18"/>
                        </w:rPr>
                        <w:t>Teamwork</w:t>
                      </w:r>
                    </w:p>
                  </w:txbxContent>
                </v:textbox>
                <w10:wrap anchorx="margin"/>
              </v:shape>
            </w:pict>
          </mc:Fallback>
        </mc:AlternateContent>
      </w:r>
      <w:r w:rsidRPr="00874964">
        <w:rPr>
          <w:rFonts w:ascii="Century Gothic" w:hAnsi="Century Gothic"/>
          <w:noProof/>
          <w:sz w:val="20"/>
          <w:szCs w:val="20"/>
        </w:rPr>
        <mc:AlternateContent>
          <mc:Choice Requires="wps">
            <w:drawing>
              <wp:anchor distT="45720" distB="45720" distL="114300" distR="114300" simplePos="0" relativeHeight="251669504" behindDoc="0" locked="0" layoutInCell="1" allowOverlap="1" wp14:anchorId="035ABBF7" wp14:editId="4AE993EC">
                <wp:simplePos x="0" y="0"/>
                <wp:positionH relativeFrom="page">
                  <wp:posOffset>399621</wp:posOffset>
                </wp:positionH>
                <wp:positionV relativeFrom="paragraph">
                  <wp:posOffset>5300129</wp:posOffset>
                </wp:positionV>
                <wp:extent cx="3314700" cy="1404620"/>
                <wp:effectExtent l="57150" t="57150" r="57150" b="1079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FA2EF1"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Responsible Decision-Making:</w:t>
                            </w:r>
                            <w:r w:rsidRPr="000375CD">
                              <w:rPr>
                                <w:rFonts w:ascii="Century Gothic" w:hAnsi="Century Gothic"/>
                                <w:color w:val="595959" w:themeColor="text1" w:themeTint="A6"/>
                                <w:sz w:val="18"/>
                              </w:rPr>
                              <w:t xml:space="preserve"> The ability to make constructive choices about personal behavior and social interactions based on ethical standards, safety concerns, and social norms. The realistic evaluation of consequences of various actions, and a consideration of the well-being of oneself and others.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Identifying problems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Analyzing situations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Solving problems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Evaluating</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Reflecting</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Ethical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ABBF7" id="_x0000_s1033" type="#_x0000_t202" style="position:absolute;margin-left:31.45pt;margin-top:417.35pt;width:261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" fillcolor="#8064a2 [3207]" stroked="f">
                <v:fill color2="#bfb1d0 [1623]" rotate="t" angle="180" focus="100%" type="gradient">
                  <o:fill v:ext="view" type="gradientUnscaled"/>
                </v:fill>
                <v:shadow on="t" color="black" opacity="22937f" origin=",.5" offset="0,.63889mm"/>
                <v:textbox style="mso-fit-shape-to-text:t">
                  <w:txbxContent>
                    <w:p w:rsidR="00FA2EF1" w:rsidRDefault="00FA2EF1" w:rsidP="00874964">
                      <w:pPr>
                        <w:rPr>
                          <w:rFonts w:ascii="Century Gothic" w:hAnsi="Century Gothic"/>
                          <w:color w:val="595959" w:themeColor="text1" w:themeTint="A6"/>
                          <w:sz w:val="18"/>
                        </w:rPr>
                      </w:pPr>
                      <w:r w:rsidRPr="000375CD">
                        <w:rPr>
                          <w:rFonts w:ascii="Century Gothic" w:hAnsi="Century Gothic"/>
                          <w:b/>
                          <w:color w:val="595959" w:themeColor="text1" w:themeTint="A6"/>
                          <w:sz w:val="18"/>
                        </w:rPr>
                        <w:t>Responsible Decision-Making:</w:t>
                      </w:r>
                      <w:r w:rsidRPr="000375CD">
                        <w:rPr>
                          <w:rFonts w:ascii="Century Gothic" w:hAnsi="Century Gothic"/>
                          <w:color w:val="595959" w:themeColor="text1" w:themeTint="A6"/>
                          <w:sz w:val="18"/>
                        </w:rPr>
                        <w:t xml:space="preserve"> The ability to make constructive choices about personal behavior and social interactions based on ethical standards, safety concerns, and social norms. The realistic evaluation of consequences of various actions, and a consideration of the well-being of oneself and others.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Identifying problems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Analyzing situations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Solving problems</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Evaluating</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Reflecting</w:t>
                      </w:r>
                    </w:p>
                    <w:p w:rsidR="00FA2EF1" w:rsidRPr="000375CD" w:rsidRDefault="00FA2EF1" w:rsidP="000375CD">
                      <w:pPr>
                        <w:pStyle w:val="ListParagraph"/>
                        <w:numPr>
                          <w:ilvl w:val="0"/>
                          <w:numId w:val="7"/>
                        </w:numPr>
                        <w:rPr>
                          <w:rFonts w:ascii="Century Gothic" w:hAnsi="Century Gothic"/>
                          <w:color w:val="595959" w:themeColor="text1" w:themeTint="A6"/>
                          <w:sz w:val="18"/>
                        </w:rPr>
                      </w:pPr>
                      <w:r w:rsidRPr="000375CD">
                        <w:rPr>
                          <w:rFonts w:ascii="Century Gothic" w:hAnsi="Century Gothic"/>
                          <w:color w:val="595959" w:themeColor="text1" w:themeTint="A6"/>
                          <w:sz w:val="18"/>
                        </w:rPr>
                        <w:t>Ethical responsibility</w:t>
                      </w:r>
                    </w:p>
                  </w:txbxContent>
                </v:textbox>
                <w10:wrap anchorx="page"/>
              </v:shape>
            </w:pict>
          </mc:Fallback>
        </mc:AlternateContent>
      </w:r>
      <w:r w:rsidR="00AA7C8B" w:rsidRPr="001E709B">
        <w:rPr>
          <w:rFonts w:ascii="Century Gothic" w:hAnsi="Century Gothic"/>
          <w:sz w:val="20"/>
          <w:szCs w:val="20"/>
        </w:rPr>
        <w:br w:type="page"/>
      </w:r>
    </w:p>
    <w:p w:rsidR="001E709B" w:rsidRDefault="001E709B">
      <w:pPr>
        <w:rPr>
          <w:rFonts w:ascii="Century Gothic" w:hAnsi="Century Gothic"/>
          <w:b/>
          <w:sz w:val="28"/>
          <w:szCs w:val="24"/>
        </w:rPr>
      </w:pPr>
    </w:p>
    <w:p w:rsidR="003C3941" w:rsidRDefault="003C3941">
      <w:pPr>
        <w:rPr>
          <w:rFonts w:ascii="Century Gothic" w:hAnsi="Century Gothic"/>
          <w:b/>
          <w:sz w:val="28"/>
          <w:szCs w:val="24"/>
        </w:rPr>
      </w:pPr>
      <w:r>
        <w:rPr>
          <w:rFonts w:ascii="Century Gothic" w:hAnsi="Century Gothic"/>
          <w:b/>
          <w:noProof/>
          <w:sz w:val="24"/>
          <w:szCs w:val="24"/>
          <w:lang w:val="en-US"/>
        </w:rPr>
        <mc:AlternateContent>
          <mc:Choice Requires="wps">
            <w:drawing>
              <wp:anchor distT="0" distB="0" distL="114300" distR="114300" simplePos="0" relativeHeight="251665408" behindDoc="0" locked="0" layoutInCell="1" allowOverlap="1" wp14:anchorId="7FC95196" wp14:editId="694BF661">
                <wp:simplePos x="0" y="0"/>
                <wp:positionH relativeFrom="margin">
                  <wp:align>center</wp:align>
                </wp:positionH>
                <wp:positionV relativeFrom="paragraph">
                  <wp:posOffset>20320</wp:posOffset>
                </wp:positionV>
                <wp:extent cx="6800850" cy="514350"/>
                <wp:effectExtent l="76200" t="57150" r="95250" b="114300"/>
                <wp:wrapNone/>
                <wp:docPr id="5" name="Rounded Rectangular Callout 5"/>
                <wp:cNvGraphicFramePr/>
                <a:graphic xmlns:a="http://schemas.openxmlformats.org/drawingml/2006/main">
                  <a:graphicData uri="http://schemas.microsoft.com/office/word/2010/wordprocessingShape">
                    <wps:wsp>
                      <wps:cNvSpPr/>
                      <wps:spPr>
                        <a:xfrm>
                          <a:off x="0" y="0"/>
                          <a:ext cx="6800850" cy="514350"/>
                        </a:xfrm>
                        <a:prstGeom prst="wedgeRoundRectCallout">
                          <a:avLst>
                            <a:gd name="adj1" fmla="val 39109"/>
                            <a:gd name="adj2" fmla="val 42130"/>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FA2EF1" w:rsidRPr="000F60B9" w:rsidRDefault="00FA2EF1" w:rsidP="003C3941">
                            <w:pPr>
                              <w:jc w:val="center"/>
                              <w:rPr>
                                <w:sz w:val="32"/>
                              </w:rPr>
                            </w:pPr>
                            <w:r w:rsidRPr="000F60B9">
                              <w:rPr>
                                <w:rFonts w:ascii="Century Gothic" w:hAnsi="Century Gothic"/>
                                <w:b/>
                                <w:sz w:val="36"/>
                                <w:szCs w:val="24"/>
                              </w:rPr>
                              <w:t>Why is SEL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5196" id="Rounded Rectangular Callout 5" o:spid="_x0000_s1034" type="#_x0000_t62" style="position:absolute;margin-left:0;margin-top:1.6pt;width:535.5pt;height:4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" adj="19248,19900" fillcolor="#4f81bd [3204]" stroked="f">
                <v:fill color2="#a7bfde [1620]" rotate="t" angle="180" focus="100%" type="gradient">
                  <o:fill v:ext="view" type="gradientUnscaled"/>
                </v:fill>
                <v:shadow on="t" color="black" opacity="22937f" origin=",.5" offset="0,.63889mm"/>
                <v:textbox>
                  <w:txbxContent>
                    <w:p w:rsidR="00FA2EF1" w:rsidRPr="000F60B9" w:rsidRDefault="00FA2EF1" w:rsidP="003C3941">
                      <w:pPr>
                        <w:jc w:val="center"/>
                        <w:rPr>
                          <w:sz w:val="32"/>
                        </w:rPr>
                      </w:pPr>
                      <w:r w:rsidRPr="000F60B9">
                        <w:rPr>
                          <w:rFonts w:ascii="Century Gothic" w:hAnsi="Century Gothic"/>
                          <w:b/>
                          <w:sz w:val="36"/>
                          <w:szCs w:val="24"/>
                        </w:rPr>
                        <w:t>Why is SEL Important?</w:t>
                      </w:r>
                    </w:p>
                  </w:txbxContent>
                </v:textbox>
                <w10:wrap anchorx="margin"/>
              </v:shape>
            </w:pict>
          </mc:Fallback>
        </mc:AlternateContent>
      </w:r>
    </w:p>
    <w:p w:rsidR="001E709B" w:rsidRDefault="00332E2C">
      <w:pPr>
        <w:rPr>
          <w:rFonts w:ascii="Century Gothic" w:hAnsi="Century Gothic"/>
          <w:b/>
          <w:sz w:val="28"/>
          <w:szCs w:val="24"/>
        </w:rPr>
      </w:pPr>
      <w:r>
        <w:rPr>
          <w:rFonts w:ascii="Century Gothic" w:hAnsi="Century Gothic"/>
          <w:b/>
          <w:noProof/>
          <w:sz w:val="24"/>
          <w:szCs w:val="24"/>
          <w:lang w:val="en-US"/>
        </w:rPr>
        <mc:AlternateContent>
          <mc:Choice Requires="wps">
            <w:drawing>
              <wp:anchor distT="0" distB="0" distL="114300" distR="114300" simplePos="0" relativeHeight="251683840" behindDoc="0" locked="0" layoutInCell="1" allowOverlap="1" wp14:anchorId="56DDE603" wp14:editId="19CDD649">
                <wp:simplePos x="0" y="0"/>
                <wp:positionH relativeFrom="margin">
                  <wp:align>center</wp:align>
                </wp:positionH>
                <wp:positionV relativeFrom="paragraph">
                  <wp:posOffset>5001267</wp:posOffset>
                </wp:positionV>
                <wp:extent cx="6800850" cy="514350"/>
                <wp:effectExtent l="76200" t="57150" r="95250" b="114300"/>
                <wp:wrapNone/>
                <wp:docPr id="13" name="Rounded Rectangular Callout 13"/>
                <wp:cNvGraphicFramePr/>
                <a:graphic xmlns:a="http://schemas.openxmlformats.org/drawingml/2006/main">
                  <a:graphicData uri="http://schemas.microsoft.com/office/word/2010/wordprocessingShape">
                    <wps:wsp>
                      <wps:cNvSpPr/>
                      <wps:spPr>
                        <a:xfrm>
                          <a:off x="0" y="0"/>
                          <a:ext cx="6800850" cy="514350"/>
                        </a:xfrm>
                        <a:prstGeom prst="wedgeRoundRectCallout">
                          <a:avLst>
                            <a:gd name="adj1" fmla="val 39109"/>
                            <a:gd name="adj2" fmla="val 42130"/>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FA2EF1" w:rsidRPr="000F60B9" w:rsidRDefault="00FA2EF1" w:rsidP="00FA2EF1">
                            <w:pPr>
                              <w:jc w:val="center"/>
                              <w:rPr>
                                <w:sz w:val="32"/>
                              </w:rPr>
                            </w:pPr>
                            <w:r>
                              <w:rPr>
                                <w:rFonts w:ascii="Century Gothic" w:hAnsi="Century Gothic"/>
                                <w:b/>
                                <w:sz w:val="36"/>
                                <w:szCs w:val="24"/>
                              </w:rPr>
                              <w:t>Additional Resources</w:t>
                            </w:r>
                          </w:p>
                          <w:p w:rsidR="00FA2EF1" w:rsidRDefault="00FA2EF1" w:rsidP="00FA2E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E603" id="Rounded Rectangular Callout 13" o:spid="_x0000_s1035" type="#_x0000_t62" style="position:absolute;margin-left:0;margin-top:393.8pt;width:535.5pt;height:4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" adj="19248,19900" fillcolor="#4f81bd [3204]" stroked="f">
                <v:fill color2="#a7bfde [1620]" rotate="t" angle="180" focus="100%" type="gradient">
                  <o:fill v:ext="view" type="gradientUnscaled"/>
                </v:fill>
                <v:shadow on="t" color="black" opacity="22937f" origin=",.5" offset="0,.63889mm"/>
                <v:textbox>
                  <w:txbxContent>
                    <w:p w:rsidR="00FA2EF1" w:rsidRPr="000F60B9" w:rsidRDefault="00FA2EF1" w:rsidP="00FA2EF1">
                      <w:pPr>
                        <w:jc w:val="center"/>
                        <w:rPr>
                          <w:sz w:val="32"/>
                        </w:rPr>
                      </w:pPr>
                      <w:r>
                        <w:rPr>
                          <w:rFonts w:ascii="Century Gothic" w:hAnsi="Century Gothic"/>
                          <w:b/>
                          <w:sz w:val="36"/>
                          <w:szCs w:val="24"/>
                        </w:rPr>
                        <w:t>Additional Resources</w:t>
                      </w:r>
                    </w:p>
                    <w:p w:rsidR="00FA2EF1" w:rsidRDefault="00FA2EF1" w:rsidP="00FA2EF1"/>
                  </w:txbxContent>
                </v:textbox>
                <w10:wrap anchorx="margin"/>
              </v:shape>
            </w:pict>
          </mc:Fallback>
        </mc:AlternateContent>
      </w:r>
      <w:r w:rsidR="00FA2EF1" w:rsidRPr="006E7223">
        <w:rPr>
          <w:rFonts w:ascii="Century Gothic" w:hAnsi="Century Gothic"/>
          <w:noProof/>
          <w:sz w:val="20"/>
          <w:szCs w:val="20"/>
        </w:rPr>
        <mc:AlternateContent>
          <mc:Choice Requires="wps">
            <w:drawing>
              <wp:anchor distT="45720" distB="45720" distL="114300" distR="114300" simplePos="0" relativeHeight="251685888" behindDoc="0" locked="0" layoutInCell="1" allowOverlap="1" wp14:anchorId="242D62C5" wp14:editId="7C32F1E9">
                <wp:simplePos x="0" y="0"/>
                <wp:positionH relativeFrom="margin">
                  <wp:align>center</wp:align>
                </wp:positionH>
                <wp:positionV relativeFrom="paragraph">
                  <wp:posOffset>5562196</wp:posOffset>
                </wp:positionV>
                <wp:extent cx="6762750" cy="1404620"/>
                <wp:effectExtent l="57150" t="57150" r="95250" b="1162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FA2EF1" w:rsidRDefault="000C4BC6"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Additional resources for</w:t>
                            </w:r>
                            <w:r w:rsidR="000C5EBA">
                              <w:rPr>
                                <w:rFonts w:ascii="Century Gothic" w:hAnsi="Century Gothic"/>
                                <w:color w:val="595959" w:themeColor="text1" w:themeTint="A6"/>
                                <w:sz w:val="20"/>
                                <w:szCs w:val="20"/>
                              </w:rPr>
                              <w:t xml:space="preserve"> Social</w:t>
                            </w:r>
                            <w:r>
                              <w:rPr>
                                <w:rFonts w:ascii="Century Gothic" w:hAnsi="Century Gothic"/>
                                <w:color w:val="595959" w:themeColor="text1" w:themeTint="A6"/>
                                <w:sz w:val="20"/>
                                <w:szCs w:val="20"/>
                              </w:rPr>
                              <w:t xml:space="preserve"> and</w:t>
                            </w:r>
                            <w:r w:rsidR="000C5EBA">
                              <w:rPr>
                                <w:rFonts w:ascii="Century Gothic" w:hAnsi="Century Gothic"/>
                                <w:color w:val="595959" w:themeColor="text1" w:themeTint="A6"/>
                                <w:sz w:val="20"/>
                                <w:szCs w:val="20"/>
                              </w:rPr>
                              <w:t xml:space="preserve"> Emotional Learning:</w:t>
                            </w:r>
                          </w:p>
                          <w:p w:rsidR="000C5EBA" w:rsidRDefault="0003287F" w:rsidP="00FA2EF1">
                            <w:pPr>
                              <w:rPr>
                                <w:rFonts w:ascii="Century Gothic" w:hAnsi="Century Gothic"/>
                                <w:color w:val="595959" w:themeColor="text1" w:themeTint="A6"/>
                                <w:sz w:val="20"/>
                                <w:szCs w:val="20"/>
                              </w:rPr>
                            </w:pPr>
                            <w:hyperlink r:id="rId10" w:history="1">
                              <w:r w:rsidR="000C5EBA" w:rsidRPr="0003287F">
                                <w:rPr>
                                  <w:rStyle w:val="Hyperlink"/>
                                  <w:rFonts w:ascii="Century Gothic" w:hAnsi="Century Gothic"/>
                                  <w:color w:val="5959FF" w:themeColor="hyperlink" w:themeTint="A6"/>
                                  <w:sz w:val="20"/>
                                  <w:szCs w:val="20"/>
                                </w:rPr>
                                <w:t>CASEL</w:t>
                              </w:r>
                            </w:hyperlink>
                          </w:p>
                          <w:p w:rsidR="000C5EBA" w:rsidRDefault="0003287F" w:rsidP="00FA2EF1">
                            <w:pPr>
                              <w:rPr>
                                <w:rFonts w:ascii="Century Gothic" w:hAnsi="Century Gothic"/>
                                <w:color w:val="595959" w:themeColor="text1" w:themeTint="A6"/>
                                <w:sz w:val="20"/>
                                <w:szCs w:val="20"/>
                              </w:rPr>
                            </w:pPr>
                            <w:hyperlink r:id="rId11" w:history="1">
                              <w:r w:rsidR="000C5EBA" w:rsidRPr="0003287F">
                                <w:rPr>
                                  <w:rStyle w:val="Hyperlink"/>
                                  <w:rFonts w:ascii="Century Gothic" w:hAnsi="Century Gothic"/>
                                  <w:color w:val="5959FF" w:themeColor="hyperlink" w:themeTint="A6"/>
                                  <w:sz w:val="20"/>
                                  <w:szCs w:val="20"/>
                                </w:rPr>
                                <w:t>AP</w:t>
                              </w:r>
                              <w:r w:rsidRPr="0003287F">
                                <w:rPr>
                                  <w:rStyle w:val="Hyperlink"/>
                                  <w:rFonts w:ascii="Century Gothic" w:hAnsi="Century Gothic"/>
                                  <w:color w:val="5959FF" w:themeColor="hyperlink" w:themeTint="A6"/>
                                  <w:sz w:val="20"/>
                                  <w:szCs w:val="20"/>
                                </w:rPr>
                                <w:t>ERTURE EDUCATION</w:t>
                              </w:r>
                            </w:hyperlink>
                          </w:p>
                          <w:p w:rsidR="0003287F" w:rsidRDefault="0003287F" w:rsidP="00FA2EF1">
                            <w:pPr>
                              <w:rPr>
                                <w:rFonts w:ascii="Century Gothic" w:hAnsi="Century Gothic"/>
                                <w:color w:val="595959" w:themeColor="text1" w:themeTint="A6"/>
                                <w:sz w:val="20"/>
                                <w:szCs w:val="20"/>
                              </w:rPr>
                            </w:pPr>
                            <w:hyperlink r:id="rId12" w:history="1">
                              <w:r w:rsidRPr="0003287F">
                                <w:rPr>
                                  <w:rStyle w:val="Hyperlink"/>
                                  <w:rFonts w:ascii="Century Gothic" w:hAnsi="Century Gothic"/>
                                  <w:color w:val="5959FF" w:themeColor="hyperlink" w:themeTint="A6"/>
                                  <w:sz w:val="20"/>
                                  <w:szCs w:val="20"/>
                                </w:rPr>
                                <w:t>STARR COMMONWEALTH</w:t>
                              </w:r>
                            </w:hyperlink>
                          </w:p>
                          <w:p w:rsidR="0003287F" w:rsidRDefault="0003287F" w:rsidP="00FA2EF1">
                            <w:pPr>
                              <w:rPr>
                                <w:rFonts w:ascii="Century Gothic" w:hAnsi="Century Gothic"/>
                                <w:color w:val="595959" w:themeColor="text1" w:themeTint="A6"/>
                                <w:sz w:val="20"/>
                                <w:szCs w:val="20"/>
                              </w:rPr>
                            </w:pPr>
                            <w:hyperlink r:id="rId13" w:history="1">
                              <w:r w:rsidRPr="0003287F">
                                <w:rPr>
                                  <w:rStyle w:val="Hyperlink"/>
                                  <w:rFonts w:ascii="Century Gothic" w:hAnsi="Century Gothic"/>
                                  <w:color w:val="5959FF" w:themeColor="hyperlink" w:themeTint="A6"/>
                                  <w:sz w:val="20"/>
                                  <w:szCs w:val="20"/>
                                </w:rPr>
                                <w:t>FORUM FOR YOUTH INVESTMENT</w:t>
                              </w:r>
                            </w:hyperlink>
                          </w:p>
                          <w:p w:rsidR="000C4BC6" w:rsidRDefault="000C4BC6" w:rsidP="00FA2EF1">
                            <w:pPr>
                              <w:rPr>
                                <w:rFonts w:ascii="Century Gothic" w:hAnsi="Century Gothic"/>
                                <w:color w:val="595959" w:themeColor="text1" w:themeTint="A6"/>
                                <w:sz w:val="20"/>
                                <w:szCs w:val="20"/>
                              </w:rPr>
                            </w:pPr>
                            <w:hyperlink r:id="rId14" w:history="1">
                              <w:r w:rsidRPr="000C4BC6">
                                <w:rPr>
                                  <w:rStyle w:val="Hyperlink"/>
                                  <w:rFonts w:ascii="Century Gothic" w:hAnsi="Century Gothic"/>
                                  <w:color w:val="5959FF" w:themeColor="hyperlink" w:themeTint="A6"/>
                                  <w:sz w:val="20"/>
                                  <w:szCs w:val="20"/>
                                </w:rPr>
                                <w:t>ACES – ADVERSE CHILDHOOD EXPERIENCES</w:t>
                              </w:r>
                            </w:hyperlink>
                          </w:p>
                          <w:p w:rsidR="000C4BC6" w:rsidRDefault="000C4BC6" w:rsidP="00FA2EF1">
                            <w:pPr>
                              <w:rPr>
                                <w:rFonts w:ascii="Century Gothic" w:hAnsi="Century Gothic"/>
                                <w:color w:val="595959" w:themeColor="text1" w:themeTint="A6"/>
                                <w:sz w:val="20"/>
                                <w:szCs w:val="20"/>
                              </w:rPr>
                            </w:pPr>
                            <w:hyperlink r:id="rId15" w:history="1">
                              <w:r w:rsidRPr="000C4BC6">
                                <w:rPr>
                                  <w:rStyle w:val="Hyperlink"/>
                                  <w:rFonts w:ascii="Century Gothic" w:hAnsi="Century Gothic"/>
                                  <w:color w:val="5959FF" w:themeColor="hyperlink" w:themeTint="A6"/>
                                  <w:sz w:val="20"/>
                                  <w:szCs w:val="20"/>
                                </w:rPr>
                                <w:t>MICHIGAN VIRUTAL</w:t>
                              </w:r>
                            </w:hyperlink>
                          </w:p>
                          <w:p w:rsidR="000C4BC6" w:rsidRDefault="000C4BC6" w:rsidP="00FA2EF1">
                            <w:pPr>
                              <w:rPr>
                                <w:rFonts w:ascii="Century Gothic" w:hAnsi="Century Gothic"/>
                                <w:color w:val="595959" w:themeColor="text1" w:themeTint="A6"/>
                                <w:sz w:val="20"/>
                                <w:szCs w:val="20"/>
                              </w:rPr>
                            </w:pPr>
                            <w:hyperlink r:id="rId16" w:history="1">
                              <w:r w:rsidRPr="000C4BC6">
                                <w:rPr>
                                  <w:rStyle w:val="Hyperlink"/>
                                  <w:rFonts w:ascii="Century Gothic" w:hAnsi="Century Gothic"/>
                                  <w:color w:val="5959FF" w:themeColor="hyperlink" w:themeTint="A6"/>
                                  <w:sz w:val="20"/>
                                  <w:szCs w:val="20"/>
                                </w:rPr>
                                <w:t>BRAIN POP</w:t>
                              </w:r>
                            </w:hyperlink>
                          </w:p>
                          <w:p w:rsidR="0003287F" w:rsidRDefault="000C4BC6" w:rsidP="00FA2EF1">
                            <w:pPr>
                              <w:rPr>
                                <w:rFonts w:ascii="Century Gothic" w:hAnsi="Century Gothic"/>
                                <w:color w:val="595959" w:themeColor="text1" w:themeTint="A6"/>
                                <w:sz w:val="20"/>
                                <w:szCs w:val="20"/>
                              </w:rPr>
                            </w:pPr>
                            <w:hyperlink r:id="rId17" w:history="1">
                              <w:r w:rsidRPr="000C4BC6">
                                <w:rPr>
                                  <w:rStyle w:val="Hyperlink"/>
                                  <w:rFonts w:ascii="Century Gothic" w:hAnsi="Century Gothic"/>
                                  <w:color w:val="5959FF" w:themeColor="hyperlink" w:themeTint="A6"/>
                                  <w:sz w:val="20"/>
                                  <w:szCs w:val="20"/>
                                </w:rPr>
                                <w:t>SANFORD PROGRAMS</w:t>
                              </w:r>
                            </w:hyperlink>
                          </w:p>
                          <w:p w:rsidR="000C4BC6" w:rsidRDefault="0040019D" w:rsidP="00FA2EF1">
                            <w:pPr>
                              <w:rPr>
                                <w:rFonts w:ascii="Century Gothic" w:hAnsi="Century Gothic"/>
                                <w:color w:val="595959" w:themeColor="text1" w:themeTint="A6"/>
                                <w:sz w:val="20"/>
                                <w:szCs w:val="20"/>
                              </w:rPr>
                            </w:pPr>
                            <w:hyperlink r:id="rId18" w:history="1">
                              <w:r w:rsidRPr="0040019D">
                                <w:rPr>
                                  <w:rStyle w:val="Hyperlink"/>
                                  <w:rFonts w:ascii="Century Gothic" w:hAnsi="Century Gothic"/>
                                  <w:color w:val="5959FF" w:themeColor="hyperlink" w:themeTint="A6"/>
                                  <w:sz w:val="20"/>
                                  <w:szCs w:val="20"/>
                                </w:rPr>
                                <w:t>EDUTOPIA</w:t>
                              </w:r>
                            </w:hyperlink>
                          </w:p>
                          <w:p w:rsidR="000C5EBA" w:rsidRDefault="000C5EBA" w:rsidP="00FA2E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62C5" id="_x0000_s1036" type="#_x0000_t202" style="position:absolute;margin-left:0;margin-top:437.95pt;width:532.5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" fillcolor="#9bbb59 [3206]" stroked="f">
                <v:fill color2="#cdddac [1622]" rotate="t" angle="180" focus="100%" type="gradient">
                  <o:fill v:ext="view" type="gradientUnscaled"/>
                </v:fill>
                <v:shadow on="t" color="black" opacity="22937f" origin=",.5" offset="0,.63889mm"/>
                <v:textbox style="mso-fit-shape-to-text:t">
                  <w:txbxContent>
                    <w:p w:rsidR="00FA2EF1" w:rsidRDefault="000C4BC6"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Additional resources for</w:t>
                      </w:r>
                      <w:r w:rsidR="000C5EBA">
                        <w:rPr>
                          <w:rFonts w:ascii="Century Gothic" w:hAnsi="Century Gothic"/>
                          <w:color w:val="595959" w:themeColor="text1" w:themeTint="A6"/>
                          <w:sz w:val="20"/>
                          <w:szCs w:val="20"/>
                        </w:rPr>
                        <w:t xml:space="preserve"> Social</w:t>
                      </w:r>
                      <w:r>
                        <w:rPr>
                          <w:rFonts w:ascii="Century Gothic" w:hAnsi="Century Gothic"/>
                          <w:color w:val="595959" w:themeColor="text1" w:themeTint="A6"/>
                          <w:sz w:val="20"/>
                          <w:szCs w:val="20"/>
                        </w:rPr>
                        <w:t xml:space="preserve"> and</w:t>
                      </w:r>
                      <w:r w:rsidR="000C5EBA">
                        <w:rPr>
                          <w:rFonts w:ascii="Century Gothic" w:hAnsi="Century Gothic"/>
                          <w:color w:val="595959" w:themeColor="text1" w:themeTint="A6"/>
                          <w:sz w:val="20"/>
                          <w:szCs w:val="20"/>
                        </w:rPr>
                        <w:t xml:space="preserve"> Emotional Learning:</w:t>
                      </w:r>
                    </w:p>
                    <w:p w:rsidR="000C5EBA" w:rsidRDefault="0003287F" w:rsidP="00FA2EF1">
                      <w:pPr>
                        <w:rPr>
                          <w:rFonts w:ascii="Century Gothic" w:hAnsi="Century Gothic"/>
                          <w:color w:val="595959" w:themeColor="text1" w:themeTint="A6"/>
                          <w:sz w:val="20"/>
                          <w:szCs w:val="20"/>
                        </w:rPr>
                      </w:pPr>
                      <w:hyperlink r:id="rId19" w:history="1">
                        <w:r w:rsidR="000C5EBA" w:rsidRPr="0003287F">
                          <w:rPr>
                            <w:rStyle w:val="Hyperlink"/>
                            <w:rFonts w:ascii="Century Gothic" w:hAnsi="Century Gothic"/>
                            <w:color w:val="5959FF" w:themeColor="hyperlink" w:themeTint="A6"/>
                            <w:sz w:val="20"/>
                            <w:szCs w:val="20"/>
                          </w:rPr>
                          <w:t>CASEL</w:t>
                        </w:r>
                      </w:hyperlink>
                    </w:p>
                    <w:p w:rsidR="000C5EBA" w:rsidRDefault="0003287F" w:rsidP="00FA2EF1">
                      <w:pPr>
                        <w:rPr>
                          <w:rFonts w:ascii="Century Gothic" w:hAnsi="Century Gothic"/>
                          <w:color w:val="595959" w:themeColor="text1" w:themeTint="A6"/>
                          <w:sz w:val="20"/>
                          <w:szCs w:val="20"/>
                        </w:rPr>
                      </w:pPr>
                      <w:hyperlink r:id="rId20" w:history="1">
                        <w:r w:rsidR="000C5EBA" w:rsidRPr="0003287F">
                          <w:rPr>
                            <w:rStyle w:val="Hyperlink"/>
                            <w:rFonts w:ascii="Century Gothic" w:hAnsi="Century Gothic"/>
                            <w:color w:val="5959FF" w:themeColor="hyperlink" w:themeTint="A6"/>
                            <w:sz w:val="20"/>
                            <w:szCs w:val="20"/>
                          </w:rPr>
                          <w:t>AP</w:t>
                        </w:r>
                        <w:r w:rsidRPr="0003287F">
                          <w:rPr>
                            <w:rStyle w:val="Hyperlink"/>
                            <w:rFonts w:ascii="Century Gothic" w:hAnsi="Century Gothic"/>
                            <w:color w:val="5959FF" w:themeColor="hyperlink" w:themeTint="A6"/>
                            <w:sz w:val="20"/>
                            <w:szCs w:val="20"/>
                          </w:rPr>
                          <w:t>ERTURE EDUCATION</w:t>
                        </w:r>
                      </w:hyperlink>
                    </w:p>
                    <w:p w:rsidR="0003287F" w:rsidRDefault="0003287F" w:rsidP="00FA2EF1">
                      <w:pPr>
                        <w:rPr>
                          <w:rFonts w:ascii="Century Gothic" w:hAnsi="Century Gothic"/>
                          <w:color w:val="595959" w:themeColor="text1" w:themeTint="A6"/>
                          <w:sz w:val="20"/>
                          <w:szCs w:val="20"/>
                        </w:rPr>
                      </w:pPr>
                      <w:hyperlink r:id="rId21" w:history="1">
                        <w:r w:rsidRPr="0003287F">
                          <w:rPr>
                            <w:rStyle w:val="Hyperlink"/>
                            <w:rFonts w:ascii="Century Gothic" w:hAnsi="Century Gothic"/>
                            <w:color w:val="5959FF" w:themeColor="hyperlink" w:themeTint="A6"/>
                            <w:sz w:val="20"/>
                            <w:szCs w:val="20"/>
                          </w:rPr>
                          <w:t>STARR COMMONWEALTH</w:t>
                        </w:r>
                      </w:hyperlink>
                    </w:p>
                    <w:p w:rsidR="0003287F" w:rsidRDefault="0003287F" w:rsidP="00FA2EF1">
                      <w:pPr>
                        <w:rPr>
                          <w:rFonts w:ascii="Century Gothic" w:hAnsi="Century Gothic"/>
                          <w:color w:val="595959" w:themeColor="text1" w:themeTint="A6"/>
                          <w:sz w:val="20"/>
                          <w:szCs w:val="20"/>
                        </w:rPr>
                      </w:pPr>
                      <w:hyperlink r:id="rId22" w:history="1">
                        <w:r w:rsidRPr="0003287F">
                          <w:rPr>
                            <w:rStyle w:val="Hyperlink"/>
                            <w:rFonts w:ascii="Century Gothic" w:hAnsi="Century Gothic"/>
                            <w:color w:val="5959FF" w:themeColor="hyperlink" w:themeTint="A6"/>
                            <w:sz w:val="20"/>
                            <w:szCs w:val="20"/>
                          </w:rPr>
                          <w:t>FORUM FOR YOUTH INVESTMENT</w:t>
                        </w:r>
                      </w:hyperlink>
                    </w:p>
                    <w:p w:rsidR="000C4BC6" w:rsidRDefault="000C4BC6" w:rsidP="00FA2EF1">
                      <w:pPr>
                        <w:rPr>
                          <w:rFonts w:ascii="Century Gothic" w:hAnsi="Century Gothic"/>
                          <w:color w:val="595959" w:themeColor="text1" w:themeTint="A6"/>
                          <w:sz w:val="20"/>
                          <w:szCs w:val="20"/>
                        </w:rPr>
                      </w:pPr>
                      <w:hyperlink r:id="rId23" w:history="1">
                        <w:r w:rsidRPr="000C4BC6">
                          <w:rPr>
                            <w:rStyle w:val="Hyperlink"/>
                            <w:rFonts w:ascii="Century Gothic" w:hAnsi="Century Gothic"/>
                            <w:color w:val="5959FF" w:themeColor="hyperlink" w:themeTint="A6"/>
                            <w:sz w:val="20"/>
                            <w:szCs w:val="20"/>
                          </w:rPr>
                          <w:t>ACES – ADVERSE CHILDHOOD EXPERIENCES</w:t>
                        </w:r>
                      </w:hyperlink>
                    </w:p>
                    <w:p w:rsidR="000C4BC6" w:rsidRDefault="000C4BC6" w:rsidP="00FA2EF1">
                      <w:pPr>
                        <w:rPr>
                          <w:rFonts w:ascii="Century Gothic" w:hAnsi="Century Gothic"/>
                          <w:color w:val="595959" w:themeColor="text1" w:themeTint="A6"/>
                          <w:sz w:val="20"/>
                          <w:szCs w:val="20"/>
                        </w:rPr>
                      </w:pPr>
                      <w:hyperlink r:id="rId24" w:history="1">
                        <w:r w:rsidRPr="000C4BC6">
                          <w:rPr>
                            <w:rStyle w:val="Hyperlink"/>
                            <w:rFonts w:ascii="Century Gothic" w:hAnsi="Century Gothic"/>
                            <w:color w:val="5959FF" w:themeColor="hyperlink" w:themeTint="A6"/>
                            <w:sz w:val="20"/>
                            <w:szCs w:val="20"/>
                          </w:rPr>
                          <w:t>MICHIGAN VIRUTAL</w:t>
                        </w:r>
                      </w:hyperlink>
                    </w:p>
                    <w:p w:rsidR="000C4BC6" w:rsidRDefault="000C4BC6" w:rsidP="00FA2EF1">
                      <w:pPr>
                        <w:rPr>
                          <w:rFonts w:ascii="Century Gothic" w:hAnsi="Century Gothic"/>
                          <w:color w:val="595959" w:themeColor="text1" w:themeTint="A6"/>
                          <w:sz w:val="20"/>
                          <w:szCs w:val="20"/>
                        </w:rPr>
                      </w:pPr>
                      <w:hyperlink r:id="rId25" w:history="1">
                        <w:r w:rsidRPr="000C4BC6">
                          <w:rPr>
                            <w:rStyle w:val="Hyperlink"/>
                            <w:rFonts w:ascii="Century Gothic" w:hAnsi="Century Gothic"/>
                            <w:color w:val="5959FF" w:themeColor="hyperlink" w:themeTint="A6"/>
                            <w:sz w:val="20"/>
                            <w:szCs w:val="20"/>
                          </w:rPr>
                          <w:t>BRAIN POP</w:t>
                        </w:r>
                      </w:hyperlink>
                    </w:p>
                    <w:p w:rsidR="0003287F" w:rsidRDefault="000C4BC6" w:rsidP="00FA2EF1">
                      <w:pPr>
                        <w:rPr>
                          <w:rFonts w:ascii="Century Gothic" w:hAnsi="Century Gothic"/>
                          <w:color w:val="595959" w:themeColor="text1" w:themeTint="A6"/>
                          <w:sz w:val="20"/>
                          <w:szCs w:val="20"/>
                        </w:rPr>
                      </w:pPr>
                      <w:hyperlink r:id="rId26" w:history="1">
                        <w:r w:rsidRPr="000C4BC6">
                          <w:rPr>
                            <w:rStyle w:val="Hyperlink"/>
                            <w:rFonts w:ascii="Century Gothic" w:hAnsi="Century Gothic"/>
                            <w:color w:val="5959FF" w:themeColor="hyperlink" w:themeTint="A6"/>
                            <w:sz w:val="20"/>
                            <w:szCs w:val="20"/>
                          </w:rPr>
                          <w:t>SANFORD PROGRAMS</w:t>
                        </w:r>
                      </w:hyperlink>
                    </w:p>
                    <w:p w:rsidR="000C4BC6" w:rsidRDefault="0040019D" w:rsidP="00FA2EF1">
                      <w:pPr>
                        <w:rPr>
                          <w:rFonts w:ascii="Century Gothic" w:hAnsi="Century Gothic"/>
                          <w:color w:val="595959" w:themeColor="text1" w:themeTint="A6"/>
                          <w:sz w:val="20"/>
                          <w:szCs w:val="20"/>
                        </w:rPr>
                      </w:pPr>
                      <w:hyperlink r:id="rId27" w:history="1">
                        <w:r w:rsidRPr="0040019D">
                          <w:rPr>
                            <w:rStyle w:val="Hyperlink"/>
                            <w:rFonts w:ascii="Century Gothic" w:hAnsi="Century Gothic"/>
                            <w:color w:val="5959FF" w:themeColor="hyperlink" w:themeTint="A6"/>
                            <w:sz w:val="20"/>
                            <w:szCs w:val="20"/>
                          </w:rPr>
                          <w:t>EDUTOPIA</w:t>
                        </w:r>
                      </w:hyperlink>
                    </w:p>
                    <w:p w:rsidR="000C5EBA" w:rsidRDefault="000C5EBA" w:rsidP="00FA2EF1"/>
                  </w:txbxContent>
                </v:textbox>
                <w10:wrap type="square" anchorx="margin"/>
              </v:shape>
            </w:pict>
          </mc:Fallback>
        </mc:AlternateContent>
      </w:r>
      <w:r w:rsidR="00FA2EF1" w:rsidRPr="006E7223">
        <w:rPr>
          <w:rFonts w:ascii="Century Gothic" w:hAnsi="Century Gothic"/>
          <w:noProof/>
          <w:sz w:val="20"/>
          <w:szCs w:val="20"/>
        </w:rPr>
        <mc:AlternateContent>
          <mc:Choice Requires="wps">
            <w:drawing>
              <wp:anchor distT="45720" distB="45720" distL="114300" distR="114300" simplePos="0" relativeHeight="251681792" behindDoc="0" locked="0" layoutInCell="1" allowOverlap="1" wp14:anchorId="68DB786F" wp14:editId="46A833DC">
                <wp:simplePos x="0" y="0"/>
                <wp:positionH relativeFrom="margin">
                  <wp:align>center</wp:align>
                </wp:positionH>
                <wp:positionV relativeFrom="paragraph">
                  <wp:posOffset>2745740</wp:posOffset>
                </wp:positionV>
                <wp:extent cx="6762750" cy="1404620"/>
                <wp:effectExtent l="57150" t="57150" r="95250" b="1162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FA2EF1" w:rsidRDefault="002E3BC6"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The following guide highlights different Social and Emotional Learning themes each month. Within each month, several thematic activities are provided. The activity lessons are either provided via a live link or instructions are included in the “Notes” section. These lessons are intended to be utilized during WSU C2 Pipeline afterschool </w:t>
                            </w:r>
                            <w:r w:rsidRPr="00332E2C">
                              <w:rPr>
                                <w:rFonts w:ascii="Century Gothic" w:hAnsi="Century Gothic"/>
                                <w:b/>
                                <w:color w:val="595959" w:themeColor="text1" w:themeTint="A6"/>
                                <w:sz w:val="20"/>
                                <w:szCs w:val="20"/>
                              </w:rPr>
                              <w:t>General Session</w:t>
                            </w:r>
                            <w:r>
                              <w:rPr>
                                <w:rFonts w:ascii="Century Gothic" w:hAnsi="Century Gothic"/>
                                <w:color w:val="595959" w:themeColor="text1" w:themeTint="A6"/>
                                <w:sz w:val="20"/>
                                <w:szCs w:val="20"/>
                              </w:rPr>
                              <w:t xml:space="preserve">, site staff are still responsible for completing a Planning and Reflection Form for the General Session Activity. </w:t>
                            </w:r>
                          </w:p>
                          <w:p w:rsidR="00FA2EF1" w:rsidRDefault="00332E2C"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These lessons vary in length, mode (virtual or in-person) and amount of collaboration. Please choose the activities that best fit your site’s needs and interests. You are to utilize a minimum of 12 provided activities each month. You may tailor the activities to accommodate </w:t>
                            </w:r>
                            <w:r w:rsidR="000C5EBA">
                              <w:rPr>
                                <w:rFonts w:ascii="Century Gothic" w:hAnsi="Century Gothic"/>
                                <w:color w:val="595959" w:themeColor="text1" w:themeTint="A6"/>
                                <w:sz w:val="20"/>
                                <w:szCs w:val="20"/>
                              </w:rPr>
                              <w:t>your group</w:t>
                            </w:r>
                          </w:p>
                          <w:p w:rsidR="000C5EBA" w:rsidRPr="000C5EBA" w:rsidRDefault="000C5EBA" w:rsidP="00FA2EF1">
                            <w:pPr>
                              <w:rPr>
                                <w:rFonts w:ascii="Century Gothic" w:hAnsi="Century Gothic"/>
                                <w:sz w:val="20"/>
                                <w:szCs w:val="20"/>
                              </w:rPr>
                            </w:pPr>
                            <w:r w:rsidRPr="000C5EBA">
                              <w:rPr>
                                <w:rFonts w:ascii="Century Gothic" w:hAnsi="Century Gothic"/>
                                <w:b/>
                                <w:color w:val="595959" w:themeColor="text1" w:themeTint="A6"/>
                                <w:sz w:val="20"/>
                                <w:szCs w:val="20"/>
                              </w:rPr>
                              <w:t>Summer</w:t>
                            </w:r>
                            <w:r>
                              <w:rPr>
                                <w:rFonts w:ascii="Century Gothic" w:hAnsi="Century Gothic"/>
                                <w:color w:val="595959" w:themeColor="text1" w:themeTint="A6"/>
                                <w:sz w:val="20"/>
                                <w:szCs w:val="20"/>
                              </w:rPr>
                              <w:t xml:space="preserve"> activities will be geared towards staff professional development and social and emotional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B786F" id="_x0000_s1037" type="#_x0000_t202" style="position:absolute;margin-left:0;margin-top:216.2pt;width:532.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" fillcolor="#9bbb59 [3206]" stroked="f">
                <v:fill color2="#cdddac [1622]" rotate="t" angle="180" focus="100%" type="gradient">
                  <o:fill v:ext="view" type="gradientUnscaled"/>
                </v:fill>
                <v:shadow on="t" color="black" opacity="22937f" origin=",.5" offset="0,.63889mm"/>
                <v:textbox style="mso-fit-shape-to-text:t">
                  <w:txbxContent>
                    <w:p w:rsidR="00FA2EF1" w:rsidRDefault="002E3BC6"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The following guide highlights different Social and Emotional Learning themes each month. Within each month, several thematic activities are provided. The activity lessons are either provided via a live link or instructions are included in the “Notes” section. These lessons are intended to be utilized during WSU C2 Pipeline afterschool </w:t>
                      </w:r>
                      <w:r w:rsidRPr="00332E2C">
                        <w:rPr>
                          <w:rFonts w:ascii="Century Gothic" w:hAnsi="Century Gothic"/>
                          <w:b/>
                          <w:color w:val="595959" w:themeColor="text1" w:themeTint="A6"/>
                          <w:sz w:val="20"/>
                          <w:szCs w:val="20"/>
                        </w:rPr>
                        <w:t>General Session</w:t>
                      </w:r>
                      <w:r>
                        <w:rPr>
                          <w:rFonts w:ascii="Century Gothic" w:hAnsi="Century Gothic"/>
                          <w:color w:val="595959" w:themeColor="text1" w:themeTint="A6"/>
                          <w:sz w:val="20"/>
                          <w:szCs w:val="20"/>
                        </w:rPr>
                        <w:t xml:space="preserve">, site staff are still responsible for completing a Planning and Reflection Form for the General Session Activity. </w:t>
                      </w:r>
                    </w:p>
                    <w:p w:rsidR="00FA2EF1" w:rsidRDefault="00332E2C" w:rsidP="00FA2EF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These lessons vary in length, mode (virtual or in-person) and amount of collaboration. Please choose the activities that best fit your site’s needs and interests. You are to utilize a minimum of 12 provided activities each month. You may tailor the activities to accommodate </w:t>
                      </w:r>
                      <w:r w:rsidR="000C5EBA">
                        <w:rPr>
                          <w:rFonts w:ascii="Century Gothic" w:hAnsi="Century Gothic"/>
                          <w:color w:val="595959" w:themeColor="text1" w:themeTint="A6"/>
                          <w:sz w:val="20"/>
                          <w:szCs w:val="20"/>
                        </w:rPr>
                        <w:t>your group</w:t>
                      </w:r>
                    </w:p>
                    <w:p w:rsidR="000C5EBA" w:rsidRPr="000C5EBA" w:rsidRDefault="000C5EBA" w:rsidP="00FA2EF1">
                      <w:pPr>
                        <w:rPr>
                          <w:rFonts w:ascii="Century Gothic" w:hAnsi="Century Gothic"/>
                          <w:sz w:val="20"/>
                          <w:szCs w:val="20"/>
                        </w:rPr>
                      </w:pPr>
                      <w:r w:rsidRPr="000C5EBA">
                        <w:rPr>
                          <w:rFonts w:ascii="Century Gothic" w:hAnsi="Century Gothic"/>
                          <w:b/>
                          <w:color w:val="595959" w:themeColor="text1" w:themeTint="A6"/>
                          <w:sz w:val="20"/>
                          <w:szCs w:val="20"/>
                        </w:rPr>
                        <w:t>Summer</w:t>
                      </w:r>
                      <w:r>
                        <w:rPr>
                          <w:rFonts w:ascii="Century Gothic" w:hAnsi="Century Gothic"/>
                          <w:color w:val="595959" w:themeColor="text1" w:themeTint="A6"/>
                          <w:sz w:val="20"/>
                          <w:szCs w:val="20"/>
                        </w:rPr>
                        <w:t xml:space="preserve"> activities will be geared towards staff professional development and social and emotional needs.</w:t>
                      </w:r>
                    </w:p>
                  </w:txbxContent>
                </v:textbox>
                <w10:wrap type="square" anchorx="margin"/>
              </v:shape>
            </w:pict>
          </mc:Fallback>
        </mc:AlternateContent>
      </w:r>
      <w:r w:rsidR="00FA2EF1">
        <w:rPr>
          <w:rFonts w:ascii="Century Gothic" w:hAnsi="Century Gothic"/>
          <w:b/>
          <w:noProof/>
          <w:sz w:val="24"/>
          <w:szCs w:val="24"/>
          <w:lang w:val="en-US"/>
        </w:rPr>
        <mc:AlternateContent>
          <mc:Choice Requires="wps">
            <w:drawing>
              <wp:anchor distT="0" distB="0" distL="114300" distR="114300" simplePos="0" relativeHeight="251679744" behindDoc="0" locked="0" layoutInCell="1" allowOverlap="1" wp14:anchorId="79F88A40" wp14:editId="4EDCB136">
                <wp:simplePos x="0" y="0"/>
                <wp:positionH relativeFrom="margin">
                  <wp:align>center</wp:align>
                </wp:positionH>
                <wp:positionV relativeFrom="paragraph">
                  <wp:posOffset>2184083</wp:posOffset>
                </wp:positionV>
                <wp:extent cx="6800850" cy="514350"/>
                <wp:effectExtent l="76200" t="57150" r="95250" b="114300"/>
                <wp:wrapNone/>
                <wp:docPr id="11" name="Rounded Rectangular Callout 11"/>
                <wp:cNvGraphicFramePr/>
                <a:graphic xmlns:a="http://schemas.openxmlformats.org/drawingml/2006/main">
                  <a:graphicData uri="http://schemas.microsoft.com/office/word/2010/wordprocessingShape">
                    <wps:wsp>
                      <wps:cNvSpPr/>
                      <wps:spPr>
                        <a:xfrm>
                          <a:off x="0" y="0"/>
                          <a:ext cx="6800850" cy="514350"/>
                        </a:xfrm>
                        <a:prstGeom prst="wedgeRoundRectCallout">
                          <a:avLst>
                            <a:gd name="adj1" fmla="val 39109"/>
                            <a:gd name="adj2" fmla="val 42130"/>
                            <a:gd name="adj3" fmla="val 16667"/>
                          </a:avLst>
                        </a:prstGeom>
                      </wps:spPr>
                      <wps:style>
                        <a:lnRef idx="0">
                          <a:schemeClr val="accent1"/>
                        </a:lnRef>
                        <a:fillRef idx="3">
                          <a:schemeClr val="accent1"/>
                        </a:fillRef>
                        <a:effectRef idx="3">
                          <a:schemeClr val="accent1"/>
                        </a:effectRef>
                        <a:fontRef idx="minor">
                          <a:schemeClr val="lt1"/>
                        </a:fontRef>
                      </wps:style>
                      <wps:txbx>
                        <w:txbxContent>
                          <w:p w:rsidR="00FA2EF1" w:rsidRPr="000F60B9" w:rsidRDefault="00FA2EF1" w:rsidP="00FA2EF1">
                            <w:pPr>
                              <w:jc w:val="center"/>
                              <w:rPr>
                                <w:sz w:val="32"/>
                              </w:rPr>
                            </w:pPr>
                            <w:r>
                              <w:rPr>
                                <w:rFonts w:ascii="Century Gothic" w:hAnsi="Century Gothic"/>
                                <w:b/>
                                <w:sz w:val="36"/>
                                <w:szCs w:val="24"/>
                              </w:rPr>
                              <w:t>How to Use this Guide</w:t>
                            </w:r>
                          </w:p>
                          <w:p w:rsidR="00FA2EF1" w:rsidRDefault="00FA2E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8A40" id="Rounded Rectangular Callout 11" o:spid="_x0000_s1038" type="#_x0000_t62" style="position:absolute;margin-left:0;margin-top:172pt;width:535.5pt;height:40.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" adj="19248,19900" fillcolor="#4f81bd [3204]" stroked="f">
                <v:fill color2="#a7bfde [1620]" rotate="t" angle="180" focus="100%" type="gradient">
                  <o:fill v:ext="view" type="gradientUnscaled"/>
                </v:fill>
                <v:shadow on="t" color="black" opacity="22937f" origin=",.5" offset="0,.63889mm"/>
                <v:textbox>
                  <w:txbxContent>
                    <w:p w:rsidR="00FA2EF1" w:rsidRPr="000F60B9" w:rsidRDefault="00FA2EF1" w:rsidP="00FA2EF1">
                      <w:pPr>
                        <w:jc w:val="center"/>
                        <w:rPr>
                          <w:sz w:val="32"/>
                        </w:rPr>
                      </w:pPr>
                      <w:r>
                        <w:rPr>
                          <w:rFonts w:ascii="Century Gothic" w:hAnsi="Century Gothic"/>
                          <w:b/>
                          <w:sz w:val="36"/>
                          <w:szCs w:val="24"/>
                        </w:rPr>
                        <w:t>How to Use this Guide</w:t>
                      </w:r>
                    </w:p>
                    <w:p w:rsidR="00FA2EF1" w:rsidRDefault="00FA2EF1"/>
                  </w:txbxContent>
                </v:textbox>
                <w10:wrap anchorx="margin"/>
              </v:shape>
            </w:pict>
          </mc:Fallback>
        </mc:AlternateContent>
      </w:r>
      <w:r w:rsidR="003C3941" w:rsidRPr="006E7223">
        <w:rPr>
          <w:rFonts w:ascii="Century Gothic" w:hAnsi="Century Gothic"/>
          <w:noProof/>
          <w:sz w:val="20"/>
          <w:szCs w:val="20"/>
        </w:rPr>
        <mc:AlternateContent>
          <mc:Choice Requires="wps">
            <w:drawing>
              <wp:anchor distT="45720" distB="45720" distL="114300" distR="114300" simplePos="0" relativeHeight="251667456" behindDoc="0" locked="0" layoutInCell="1" allowOverlap="1" wp14:anchorId="69996704" wp14:editId="3D11FC1D">
                <wp:simplePos x="0" y="0"/>
                <wp:positionH relativeFrom="margin">
                  <wp:posOffset>261620</wp:posOffset>
                </wp:positionH>
                <wp:positionV relativeFrom="paragraph">
                  <wp:posOffset>312420</wp:posOffset>
                </wp:positionV>
                <wp:extent cx="6762750" cy="1404620"/>
                <wp:effectExtent l="57150" t="57150" r="95250" b="1162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FA2EF1" w:rsidRDefault="00FA2EF1" w:rsidP="003C3941">
                            <w:pPr>
                              <w:rPr>
                                <w:rFonts w:ascii="Century Gothic" w:hAnsi="Century Gothic"/>
                                <w:sz w:val="20"/>
                                <w:szCs w:val="20"/>
                              </w:rPr>
                            </w:pPr>
                            <w:r w:rsidRPr="006E7223">
                              <w:rPr>
                                <w:rFonts w:ascii="Century Gothic" w:hAnsi="Century Gothic"/>
                                <w:color w:val="595959" w:themeColor="text1" w:themeTint="A6"/>
                                <w:sz w:val="20"/>
                                <w:szCs w:val="20"/>
                              </w:rPr>
                              <w:t xml:space="preserve">SEL interventions that address CASEL’s five core competencies </w:t>
                            </w:r>
                            <w:r w:rsidRPr="006E7223">
                              <w:rPr>
                                <w:rFonts w:ascii="Century Gothic" w:hAnsi="Century Gothic"/>
                                <w:b/>
                                <w:color w:val="595959" w:themeColor="text1" w:themeTint="A6"/>
                                <w:sz w:val="20"/>
                                <w:szCs w:val="20"/>
                              </w:rPr>
                              <w:t>increased students’ academic performance</w:t>
                            </w:r>
                            <w:r w:rsidRPr="006E7223">
                              <w:rPr>
                                <w:rFonts w:ascii="Century Gothic" w:hAnsi="Century Gothic"/>
                                <w:color w:val="595959" w:themeColor="text1" w:themeTint="A6"/>
                                <w:sz w:val="20"/>
                                <w:szCs w:val="20"/>
                              </w:rPr>
                              <w:t xml:space="preserve"> by 11 percentile points, compared to students who did not participate in such SEL programs. Students participating in SEL programs also showed </w:t>
                            </w:r>
                            <w:r w:rsidRPr="006E7223">
                              <w:rPr>
                                <w:rFonts w:ascii="Century Gothic" w:hAnsi="Century Gothic"/>
                                <w:b/>
                                <w:color w:val="595959" w:themeColor="text1" w:themeTint="A6"/>
                                <w:sz w:val="20"/>
                                <w:szCs w:val="20"/>
                              </w:rPr>
                              <w:t>improved classroom behavior</w:t>
                            </w:r>
                            <w:r w:rsidRPr="006E7223">
                              <w:rPr>
                                <w:rFonts w:ascii="Century Gothic" w:hAnsi="Century Gothic"/>
                                <w:color w:val="595959" w:themeColor="text1" w:themeTint="A6"/>
                                <w:sz w:val="20"/>
                                <w:szCs w:val="20"/>
                              </w:rPr>
                              <w:t xml:space="preserve">, an </w:t>
                            </w:r>
                            <w:r w:rsidRPr="006E7223">
                              <w:rPr>
                                <w:rFonts w:ascii="Century Gothic" w:hAnsi="Century Gothic"/>
                                <w:b/>
                                <w:color w:val="595959" w:themeColor="text1" w:themeTint="A6"/>
                                <w:sz w:val="20"/>
                                <w:szCs w:val="20"/>
                              </w:rPr>
                              <w:t>increased ability to manage stress and depression</w:t>
                            </w:r>
                            <w:r w:rsidRPr="006E7223">
                              <w:rPr>
                                <w:rFonts w:ascii="Century Gothic" w:hAnsi="Century Gothic"/>
                                <w:color w:val="595959" w:themeColor="text1" w:themeTint="A6"/>
                                <w:sz w:val="20"/>
                                <w:szCs w:val="20"/>
                              </w:rPr>
                              <w:t xml:space="preserve">, and </w:t>
                            </w:r>
                            <w:r w:rsidRPr="006E7223">
                              <w:rPr>
                                <w:rFonts w:ascii="Century Gothic" w:hAnsi="Century Gothic"/>
                                <w:b/>
                                <w:color w:val="595959" w:themeColor="text1" w:themeTint="A6"/>
                                <w:sz w:val="20"/>
                                <w:szCs w:val="20"/>
                              </w:rPr>
                              <w:t>better attitudes about themselves, others, and school</w:t>
                            </w:r>
                            <w:r w:rsidRPr="006E7223">
                              <w:rPr>
                                <w:rFonts w:ascii="Century Gothic" w:hAnsi="Century Gothic"/>
                                <w:color w:val="595959" w:themeColor="text1" w:themeTint="A6"/>
                                <w:sz w:val="20"/>
                                <w:szCs w:val="20"/>
                              </w:rPr>
                              <w:t>. SEL decreased the likelihood of living in or being on a waiting list for public housing, receiving public assistance, having any involvement with police before adulthood, and ever spend</w:t>
                            </w:r>
                            <w:r w:rsidR="002E3BC6">
                              <w:rPr>
                                <w:rFonts w:ascii="Century Gothic" w:hAnsi="Century Gothic"/>
                                <w:color w:val="595959" w:themeColor="text1" w:themeTint="A6"/>
                                <w:sz w:val="20"/>
                                <w:szCs w:val="20"/>
                              </w:rPr>
                              <w:t>ing time in a detention facility.</w:t>
                            </w:r>
                          </w:p>
                          <w:p w:rsidR="00FA2EF1" w:rsidRDefault="00FA2EF1" w:rsidP="003C39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96704" id="_x0000_s1039" type="#_x0000_t202" style="position:absolute;margin-left:20.6pt;margin-top:24.6pt;width:53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" fillcolor="#9bbb59 [3206]" stroked="f">
                <v:fill color2="#cdddac [1622]" rotate="t" angle="180" focus="100%" type="gradient">
                  <o:fill v:ext="view" type="gradientUnscaled"/>
                </v:fill>
                <v:shadow on="t" color="black" opacity="22937f" origin=",.5" offset="0,.63889mm"/>
                <v:textbox style="mso-fit-shape-to-text:t">
                  <w:txbxContent>
                    <w:p w:rsidR="00FA2EF1" w:rsidRDefault="00FA2EF1" w:rsidP="003C3941">
                      <w:pPr>
                        <w:rPr>
                          <w:rFonts w:ascii="Century Gothic" w:hAnsi="Century Gothic"/>
                          <w:sz w:val="20"/>
                          <w:szCs w:val="20"/>
                        </w:rPr>
                      </w:pPr>
                      <w:r w:rsidRPr="006E7223">
                        <w:rPr>
                          <w:rFonts w:ascii="Century Gothic" w:hAnsi="Century Gothic"/>
                          <w:color w:val="595959" w:themeColor="text1" w:themeTint="A6"/>
                          <w:sz w:val="20"/>
                          <w:szCs w:val="20"/>
                        </w:rPr>
                        <w:t xml:space="preserve">SEL interventions that address CASEL’s five core competencies </w:t>
                      </w:r>
                      <w:r w:rsidRPr="006E7223">
                        <w:rPr>
                          <w:rFonts w:ascii="Century Gothic" w:hAnsi="Century Gothic"/>
                          <w:b/>
                          <w:color w:val="595959" w:themeColor="text1" w:themeTint="A6"/>
                          <w:sz w:val="20"/>
                          <w:szCs w:val="20"/>
                        </w:rPr>
                        <w:t>increased students’ academic performance</w:t>
                      </w:r>
                      <w:r w:rsidRPr="006E7223">
                        <w:rPr>
                          <w:rFonts w:ascii="Century Gothic" w:hAnsi="Century Gothic"/>
                          <w:color w:val="595959" w:themeColor="text1" w:themeTint="A6"/>
                          <w:sz w:val="20"/>
                          <w:szCs w:val="20"/>
                        </w:rPr>
                        <w:t xml:space="preserve"> by 11 percentile points, compared to students who did not participate in such SEL programs. Students participating in SEL programs also showed </w:t>
                      </w:r>
                      <w:r w:rsidRPr="006E7223">
                        <w:rPr>
                          <w:rFonts w:ascii="Century Gothic" w:hAnsi="Century Gothic"/>
                          <w:b/>
                          <w:color w:val="595959" w:themeColor="text1" w:themeTint="A6"/>
                          <w:sz w:val="20"/>
                          <w:szCs w:val="20"/>
                        </w:rPr>
                        <w:t>improved classroom behavior</w:t>
                      </w:r>
                      <w:r w:rsidRPr="006E7223">
                        <w:rPr>
                          <w:rFonts w:ascii="Century Gothic" w:hAnsi="Century Gothic"/>
                          <w:color w:val="595959" w:themeColor="text1" w:themeTint="A6"/>
                          <w:sz w:val="20"/>
                          <w:szCs w:val="20"/>
                        </w:rPr>
                        <w:t xml:space="preserve">, an </w:t>
                      </w:r>
                      <w:r w:rsidRPr="006E7223">
                        <w:rPr>
                          <w:rFonts w:ascii="Century Gothic" w:hAnsi="Century Gothic"/>
                          <w:b/>
                          <w:color w:val="595959" w:themeColor="text1" w:themeTint="A6"/>
                          <w:sz w:val="20"/>
                          <w:szCs w:val="20"/>
                        </w:rPr>
                        <w:t>increased ability to manage stress and depression</w:t>
                      </w:r>
                      <w:r w:rsidRPr="006E7223">
                        <w:rPr>
                          <w:rFonts w:ascii="Century Gothic" w:hAnsi="Century Gothic"/>
                          <w:color w:val="595959" w:themeColor="text1" w:themeTint="A6"/>
                          <w:sz w:val="20"/>
                          <w:szCs w:val="20"/>
                        </w:rPr>
                        <w:t xml:space="preserve">, and </w:t>
                      </w:r>
                      <w:r w:rsidRPr="006E7223">
                        <w:rPr>
                          <w:rFonts w:ascii="Century Gothic" w:hAnsi="Century Gothic"/>
                          <w:b/>
                          <w:color w:val="595959" w:themeColor="text1" w:themeTint="A6"/>
                          <w:sz w:val="20"/>
                          <w:szCs w:val="20"/>
                        </w:rPr>
                        <w:t>better attitudes about themselves, others, and school</w:t>
                      </w:r>
                      <w:r w:rsidRPr="006E7223">
                        <w:rPr>
                          <w:rFonts w:ascii="Century Gothic" w:hAnsi="Century Gothic"/>
                          <w:color w:val="595959" w:themeColor="text1" w:themeTint="A6"/>
                          <w:sz w:val="20"/>
                          <w:szCs w:val="20"/>
                        </w:rPr>
                        <w:t>. SEL decreased the likelihood of living in or being on a waiting list for public housing, receiving public assistance, having any involvement with police before adulthood, and ever spend</w:t>
                      </w:r>
                      <w:r w:rsidR="002E3BC6">
                        <w:rPr>
                          <w:rFonts w:ascii="Century Gothic" w:hAnsi="Century Gothic"/>
                          <w:color w:val="595959" w:themeColor="text1" w:themeTint="A6"/>
                          <w:sz w:val="20"/>
                          <w:szCs w:val="20"/>
                        </w:rPr>
                        <w:t>ing time in a detention facility.</w:t>
                      </w:r>
                    </w:p>
                    <w:p w:rsidR="00FA2EF1" w:rsidRDefault="00FA2EF1" w:rsidP="003C3941"/>
                  </w:txbxContent>
                </v:textbox>
                <w10:wrap type="square" anchorx="margin"/>
              </v:shape>
            </w:pict>
          </mc:Fallback>
        </mc:AlternateContent>
      </w:r>
      <w:r w:rsidR="003C3941">
        <w:rPr>
          <w:rFonts w:ascii="Century Gothic" w:hAnsi="Century Gothic"/>
          <w:b/>
          <w:sz w:val="28"/>
          <w:szCs w:val="24"/>
        </w:rPr>
        <w:br w:type="page"/>
      </w:r>
    </w:p>
    <w:p w:rsidR="003E5BC8" w:rsidRDefault="003E5BC8" w:rsidP="001D7A49">
      <w:pPr>
        <w:rPr>
          <w:b/>
        </w:rPr>
      </w:pPr>
    </w:p>
    <w:tbl>
      <w:tblPr>
        <w:tblStyle w:val="9"/>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3420"/>
        <w:gridCol w:w="3790"/>
      </w:tblGrid>
      <w:tr w:rsidR="001D7A49" w:rsidTr="000F60B9">
        <w:trPr>
          <w:jc w:val="center"/>
        </w:trPr>
        <w:tc>
          <w:tcPr>
            <w:tcW w:w="10440" w:type="dxa"/>
            <w:gridSpan w:val="3"/>
            <w:shd w:val="clear" w:color="auto" w:fill="FFFFFF" w:themeFill="background1"/>
            <w:tcMar>
              <w:top w:w="100" w:type="dxa"/>
              <w:left w:w="100" w:type="dxa"/>
              <w:bottom w:w="100" w:type="dxa"/>
              <w:right w:w="100" w:type="dxa"/>
            </w:tcMar>
          </w:tcPr>
          <w:p w:rsidR="001D7A49" w:rsidRPr="00AA7C8B" w:rsidRDefault="001D7A49" w:rsidP="001D7A49">
            <w:pPr>
              <w:jc w:val="center"/>
              <w:rPr>
                <w:rFonts w:ascii="Century Gothic" w:hAnsi="Century Gothic"/>
                <w:b/>
                <w:sz w:val="28"/>
                <w:szCs w:val="24"/>
              </w:rPr>
            </w:pPr>
            <w:r w:rsidRPr="00AA7C8B">
              <w:rPr>
                <w:rFonts w:ascii="Century Gothic" w:hAnsi="Century Gothic"/>
                <w:b/>
                <w:sz w:val="28"/>
                <w:szCs w:val="24"/>
              </w:rPr>
              <w:t>September</w:t>
            </w:r>
          </w:p>
          <w:p w:rsidR="001D7A49" w:rsidRPr="001D7A49" w:rsidRDefault="001D7A49" w:rsidP="001D7A49">
            <w:pPr>
              <w:jc w:val="center"/>
              <w:rPr>
                <w:rFonts w:ascii="Century Gothic" w:hAnsi="Century Gothic"/>
                <w:b/>
                <w:sz w:val="28"/>
                <w:szCs w:val="24"/>
              </w:rPr>
            </w:pPr>
            <w:r>
              <w:rPr>
                <w:rFonts w:ascii="Century Gothic" w:hAnsi="Century Gothic"/>
                <w:b/>
                <w:i/>
                <w:sz w:val="28"/>
                <w:szCs w:val="24"/>
              </w:rPr>
              <w:t xml:space="preserve">Leadership &amp; </w:t>
            </w:r>
            <w:r w:rsidRPr="00AA7C8B">
              <w:rPr>
                <w:rFonts w:ascii="Century Gothic" w:hAnsi="Century Gothic"/>
                <w:b/>
                <w:i/>
                <w:sz w:val="28"/>
                <w:szCs w:val="24"/>
              </w:rPr>
              <w:t>Team Building</w:t>
            </w:r>
            <w:r w:rsidRPr="00AA7C8B">
              <w:rPr>
                <w:rFonts w:ascii="Century Gothic" w:hAnsi="Century Gothic"/>
                <w:b/>
                <w:sz w:val="28"/>
                <w:szCs w:val="24"/>
              </w:rPr>
              <w:t xml:space="preserve"> </w:t>
            </w:r>
          </w:p>
        </w:tc>
      </w:tr>
      <w:tr w:rsidR="001D7A49" w:rsidTr="000F60B9">
        <w:trPr>
          <w:jc w:val="center"/>
        </w:trPr>
        <w:tc>
          <w:tcPr>
            <w:tcW w:w="3230" w:type="dxa"/>
            <w:shd w:val="clear" w:color="auto" w:fill="FFFFFF" w:themeFill="background1"/>
            <w:tcMar>
              <w:top w:w="100" w:type="dxa"/>
              <w:left w:w="100" w:type="dxa"/>
              <w:bottom w:w="100" w:type="dxa"/>
              <w:right w:w="100" w:type="dxa"/>
            </w:tcMar>
          </w:tcPr>
          <w:p w:rsidR="001D7A49" w:rsidRPr="008569A6" w:rsidRDefault="001D7A49" w:rsidP="001D7A49">
            <w:pPr>
              <w:jc w:val="center"/>
              <w:rPr>
                <w:rFonts w:ascii="Century Gothic" w:hAnsi="Century Gothic"/>
                <w:b/>
                <w:sz w:val="24"/>
              </w:rPr>
            </w:pPr>
            <w:r w:rsidRPr="008569A6">
              <w:rPr>
                <w:rFonts w:ascii="Century Gothic" w:hAnsi="Century Gothic"/>
                <w:b/>
                <w:sz w:val="24"/>
              </w:rPr>
              <w:t>Activity Title</w:t>
            </w:r>
          </w:p>
        </w:tc>
        <w:tc>
          <w:tcPr>
            <w:tcW w:w="3420" w:type="dxa"/>
            <w:shd w:val="clear" w:color="auto" w:fill="FFFFFF" w:themeFill="background1"/>
            <w:tcMar>
              <w:top w:w="100" w:type="dxa"/>
              <w:left w:w="100" w:type="dxa"/>
              <w:bottom w:w="100" w:type="dxa"/>
              <w:right w:w="100" w:type="dxa"/>
            </w:tcMar>
          </w:tcPr>
          <w:p w:rsidR="001D7A49" w:rsidRPr="008569A6" w:rsidRDefault="001D7A49" w:rsidP="001D7A49">
            <w:pPr>
              <w:widowControl w:val="0"/>
              <w:pBdr>
                <w:top w:val="nil"/>
                <w:left w:val="nil"/>
                <w:bottom w:val="nil"/>
                <w:right w:val="nil"/>
                <w:between w:val="nil"/>
              </w:pBdr>
              <w:spacing w:line="240" w:lineRule="auto"/>
              <w:jc w:val="center"/>
              <w:rPr>
                <w:rFonts w:ascii="Century Gothic" w:hAnsi="Century Gothic"/>
                <w:sz w:val="24"/>
              </w:rPr>
            </w:pPr>
            <w:r w:rsidRPr="008569A6">
              <w:rPr>
                <w:rFonts w:ascii="Century Gothic" w:hAnsi="Century Gothic"/>
                <w:b/>
                <w:sz w:val="24"/>
              </w:rPr>
              <w:t>Links</w:t>
            </w:r>
          </w:p>
        </w:tc>
        <w:tc>
          <w:tcPr>
            <w:tcW w:w="3790" w:type="dxa"/>
            <w:shd w:val="clear" w:color="auto" w:fill="FFFFFF" w:themeFill="background1"/>
            <w:tcMar>
              <w:top w:w="100" w:type="dxa"/>
              <w:left w:w="100" w:type="dxa"/>
              <w:bottom w:w="100" w:type="dxa"/>
              <w:right w:w="100" w:type="dxa"/>
            </w:tcMar>
          </w:tcPr>
          <w:p w:rsidR="001D7A49" w:rsidRPr="008569A6" w:rsidRDefault="001D7A49" w:rsidP="001D7A49">
            <w:pPr>
              <w:widowControl w:val="0"/>
              <w:pBdr>
                <w:top w:val="nil"/>
                <w:left w:val="nil"/>
                <w:bottom w:val="nil"/>
                <w:right w:val="nil"/>
                <w:between w:val="nil"/>
              </w:pBdr>
              <w:spacing w:line="240" w:lineRule="auto"/>
              <w:jc w:val="center"/>
              <w:rPr>
                <w:rFonts w:ascii="Century Gothic" w:hAnsi="Century Gothic"/>
                <w:sz w:val="24"/>
              </w:rPr>
            </w:pPr>
            <w:r w:rsidRPr="008569A6">
              <w:rPr>
                <w:rFonts w:ascii="Century Gothic" w:hAnsi="Century Gothic"/>
                <w:b/>
                <w:sz w:val="24"/>
              </w:rPr>
              <w:t>Notes</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Being a Team Leader</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28">
              <w:r w:rsidRPr="00F803B5">
                <w:rPr>
                  <w:rFonts w:ascii="Century Gothic" w:hAnsi="Century Gothic"/>
                  <w:color w:val="1155CC"/>
                  <w:sz w:val="20"/>
                  <w:u w:val="single"/>
                </w:rPr>
                <w:t>https://www.exploring.org/activity/being-a-team-leader/</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Being a Team Leader</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29">
              <w:r w:rsidRPr="00F803B5">
                <w:rPr>
                  <w:rFonts w:ascii="Century Gothic" w:hAnsi="Century Gothic"/>
                  <w:color w:val="1155CC"/>
                  <w:sz w:val="20"/>
                  <w:u w:val="single"/>
                </w:rPr>
                <w:t>https://www.exploring.org/activity/being-a-team-leader/</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Respect</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0">
              <w:r w:rsidRPr="00F803B5">
                <w:rPr>
                  <w:rFonts w:ascii="Century Gothic" w:hAnsi="Century Gothic"/>
                  <w:color w:val="1155CC"/>
                  <w:sz w:val="20"/>
                  <w:u w:val="single"/>
                </w:rPr>
                <w:t>https://www.exploring.org/activity/respect/</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Overcoming Weakness</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1">
              <w:r w:rsidRPr="00F803B5">
                <w:rPr>
                  <w:rFonts w:ascii="Century Gothic" w:hAnsi="Century Gothic"/>
                  <w:color w:val="1155CC"/>
                  <w:sz w:val="20"/>
                  <w:u w:val="single"/>
                </w:rPr>
                <w:t>https://www.exploring.org/activity/overcoming-weaknesses/</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Overcoming Weakness</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2">
              <w:r w:rsidRPr="00F803B5">
                <w:rPr>
                  <w:rFonts w:ascii="Century Gothic" w:hAnsi="Century Gothic"/>
                  <w:color w:val="1155CC"/>
                  <w:sz w:val="20"/>
                  <w:u w:val="single"/>
                </w:rPr>
                <w:t>https://www.exploring.org/activity/overcoming-weaknesses/</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eastAsia="Times New Roman" w:hAnsi="Century Gothic" w:cs="Times New Roman"/>
                <w:b/>
                <w:color w:val="161616"/>
                <w:sz w:val="20"/>
                <w:szCs w:val="24"/>
              </w:rPr>
              <w:t>Leaders You Admire</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3">
              <w:r w:rsidRPr="00F803B5">
                <w:rPr>
                  <w:rFonts w:ascii="Century Gothic" w:hAnsi="Century Gothic"/>
                  <w:color w:val="1155CC"/>
                  <w:sz w:val="20"/>
                  <w:u w:val="single"/>
                </w:rPr>
                <w:t>https://teensciencecafe.org/resources/leadership-building-exercises-for-youth/</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eastAsia="Times New Roman" w:hAnsi="Century Gothic" w:cs="Times New Roman"/>
                <w:color w:val="161616"/>
                <w:sz w:val="20"/>
                <w:szCs w:val="24"/>
                <w:highlight w:val="white"/>
              </w:rPr>
              <w:t>Essentially this activity involves participants divided into groups and discussing leaders they know or know of and why they admire them.  Groups come back together for a larger discussion and communication session at the end.  An activity that helps define desirable leadership characteristics and improves team bonding.</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Plane Crash</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4">
              <w:r w:rsidRPr="00F803B5">
                <w:rPr>
                  <w:rFonts w:ascii="Century Gothic" w:hAnsi="Century Gothic"/>
                  <w:color w:val="1155CC"/>
                  <w:sz w:val="20"/>
                  <w:u w:val="single"/>
                </w:rPr>
                <w:t>https://teensciencecafe.org/resources/leadership-building-exercises-for-youth/</w:t>
              </w:r>
            </w:hyperlink>
          </w:p>
        </w:tc>
        <w:tc>
          <w:tcPr>
            <w:tcW w:w="3790" w:type="dxa"/>
            <w:shd w:val="clear" w:color="auto" w:fill="FFFFFF" w:themeFill="background1"/>
            <w:tcMar>
              <w:top w:w="100" w:type="dxa"/>
              <w:left w:w="100" w:type="dxa"/>
              <w:bottom w:w="100" w:type="dxa"/>
              <w:right w:w="100" w:type="dxa"/>
            </w:tcMar>
          </w:tcPr>
          <w:p w:rsidR="00F803B5" w:rsidRPr="00F803B5" w:rsidRDefault="00F803B5" w:rsidP="00F803B5">
            <w:pPr>
              <w:widowControl w:val="0"/>
              <w:shd w:val="clear" w:color="auto" w:fill="FFFFFF"/>
              <w:spacing w:after="240" w:line="240" w:lineRule="auto"/>
              <w:rPr>
                <w:rFonts w:ascii="Century Gothic" w:eastAsia="Times New Roman" w:hAnsi="Century Gothic" w:cs="Times New Roman"/>
                <w:color w:val="161616"/>
                <w:sz w:val="20"/>
                <w:szCs w:val="24"/>
              </w:rPr>
            </w:pPr>
            <w:r w:rsidRPr="00F803B5">
              <w:rPr>
                <w:rFonts w:ascii="Century Gothic" w:eastAsia="Times New Roman" w:hAnsi="Century Gothic" w:cs="Times New Roman"/>
                <w:color w:val="161616"/>
                <w:sz w:val="20"/>
                <w:szCs w:val="24"/>
              </w:rPr>
              <w:t>Participants must pretend they are on a plane that has crashed on a desert island and choose a set amount of items from around the workplace that they think would be most useful to aid in their survival.  Each item is ranked in its importance and the entire group has to come to a consensus.  An excellent creative problem solving and collaboration activity.</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All Aboard</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5">
              <w:r w:rsidRPr="00F803B5">
                <w:rPr>
                  <w:rFonts w:ascii="Century Gothic" w:hAnsi="Century Gothic"/>
                  <w:color w:val="1155CC"/>
                  <w:sz w:val="20"/>
                  <w:u w:val="single"/>
                </w:rPr>
                <w:t>https://teensciencecafe.org/resources/leadership-building-exercises-for-youth/</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eastAsia="Times New Roman" w:hAnsi="Century Gothic" w:cs="Times New Roman"/>
                <w:color w:val="161616"/>
                <w:sz w:val="20"/>
                <w:szCs w:val="24"/>
                <w:highlight w:val="white"/>
              </w:rPr>
              <w:t xml:space="preserve">Participants are required to build a “boat” using pieces of wood, mats, or any other materials available, and then all must stand on the “boat” at once.  As pieces of the “boat” are removed the team must </w:t>
            </w:r>
            <w:r w:rsidR="00F27C00" w:rsidRPr="00F803B5">
              <w:rPr>
                <w:rFonts w:ascii="Century Gothic" w:eastAsia="Times New Roman" w:hAnsi="Century Gothic" w:cs="Times New Roman"/>
                <w:color w:val="161616"/>
                <w:sz w:val="20"/>
                <w:szCs w:val="24"/>
                <w:highlight w:val="white"/>
              </w:rPr>
              <w:t>endeavor</w:t>
            </w:r>
            <w:r w:rsidRPr="00F803B5">
              <w:rPr>
                <w:rFonts w:ascii="Century Gothic" w:eastAsia="Times New Roman" w:hAnsi="Century Gothic" w:cs="Times New Roman"/>
                <w:color w:val="161616"/>
                <w:sz w:val="20"/>
                <w:szCs w:val="24"/>
                <w:highlight w:val="white"/>
              </w:rPr>
              <w:t xml:space="preserve"> to occupy the ever diminishing space as best they can.  This activity helps to encourage communication, </w:t>
            </w:r>
            <w:r w:rsidRPr="00F803B5">
              <w:rPr>
                <w:rFonts w:ascii="Century Gothic" w:eastAsia="Times New Roman" w:hAnsi="Century Gothic" w:cs="Times New Roman"/>
                <w:color w:val="161616"/>
                <w:sz w:val="20"/>
                <w:szCs w:val="24"/>
                <w:highlight w:val="white"/>
              </w:rPr>
              <w:lastRenderedPageBreak/>
              <w:t>problem solving and critical thinking.</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lastRenderedPageBreak/>
              <w:t>Minefield</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6">
              <w:r w:rsidRPr="00F803B5">
                <w:rPr>
                  <w:rFonts w:ascii="Century Gothic" w:hAnsi="Century Gothic"/>
                  <w:color w:val="1155CC"/>
                  <w:sz w:val="20"/>
                  <w:u w:val="single"/>
                </w:rPr>
                <w:t>https://teensciencecafe.org/resources/leadership-building-exercises-for-youth/</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eastAsia="Times New Roman" w:hAnsi="Century Gothic" w:cs="Times New Roman"/>
                <w:color w:val="161616"/>
                <w:sz w:val="20"/>
                <w:szCs w:val="24"/>
                <w:highlight w:val="white"/>
              </w:rPr>
              <w:t>The participants are asked to blindfold one team member and then create a ‘minefield’ of obstacles to negotiate around or over.  Using only specified communication techniques, for example only being able to use the words left, right, forward, and backwards, the other participants must guide the blindfolded person through the ‘minefield’.  This activity can be set in an elaborate outdoors environment or simplified in a regular office space; it is great for enhancing communication skills and building trust.</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Decision Making Made Easy</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7">
              <w:r w:rsidRPr="00F803B5">
                <w:rPr>
                  <w:rFonts w:ascii="Century Gothic" w:hAnsi="Century Gothic"/>
                  <w:color w:val="1155CC"/>
                  <w:sz w:val="20"/>
                  <w:u w:val="single"/>
                </w:rPr>
                <w:t>https://www.exploring.org/activity/decision-making/</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Good Jobs for Me</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8">
              <w:r w:rsidRPr="00F803B5">
                <w:rPr>
                  <w:rFonts w:ascii="Century Gothic" w:hAnsi="Century Gothic"/>
                  <w:color w:val="1155CC"/>
                  <w:sz w:val="20"/>
                  <w:u w:val="single"/>
                </w:rPr>
                <w:t>https://www.exploring.org/activity/decision-making/</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 following Decision Making Made Easy</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Role Play</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39">
              <w:r w:rsidRPr="00F803B5">
                <w:rPr>
                  <w:rFonts w:ascii="Century Gothic" w:hAnsi="Century Gothic"/>
                  <w:color w:val="1155CC"/>
                  <w:sz w:val="20"/>
                  <w:u w:val="single"/>
                </w:rPr>
                <w:t>https://www.exploring.org/activity/challenging-circumstances/</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TLW be able to explain the importance of being able to effectively respond to challenges experienced in the workplace</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Gaining Self Discipline</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0">
              <w:r w:rsidRPr="00F803B5">
                <w:rPr>
                  <w:rFonts w:ascii="Century Gothic" w:hAnsi="Century Gothic"/>
                  <w:color w:val="1155CC"/>
                  <w:sz w:val="20"/>
                  <w:u w:val="single"/>
                </w:rPr>
                <w:t>https://www.exploring.org/activity/self-discipline/</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Finding Motivation</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1">
              <w:r w:rsidRPr="00F803B5">
                <w:rPr>
                  <w:rFonts w:ascii="Century Gothic" w:hAnsi="Century Gothic"/>
                  <w:color w:val="1155CC"/>
                  <w:sz w:val="20"/>
                  <w:u w:val="single"/>
                </w:rPr>
                <w:t>https://www.exploring.org/activity/self-discipline/</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 following Gaining Self Discipline</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 xml:space="preserve">Who Am I </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2">
              <w:r w:rsidRPr="00F803B5">
                <w:rPr>
                  <w:rFonts w:ascii="Century Gothic" w:hAnsi="Century Gothic"/>
                  <w:color w:val="1155CC"/>
                  <w:sz w:val="20"/>
                  <w:u w:val="single"/>
                </w:rPr>
                <w:t>https://www.exploring.org/activity/self-awareness/</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Conflicts in Values</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3">
              <w:r w:rsidRPr="00F803B5">
                <w:rPr>
                  <w:rFonts w:ascii="Century Gothic" w:hAnsi="Century Gothic"/>
                  <w:color w:val="1155CC"/>
                  <w:sz w:val="20"/>
                  <w:u w:val="single"/>
                </w:rPr>
                <w:t>https://www.exploring.org/activity/self-awareness/</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 following Conflicts in Values</w:t>
            </w:r>
          </w:p>
        </w:tc>
      </w:tr>
      <w:tr w:rsidR="00F803B5" w:rsidTr="009326C5">
        <w:trPr>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Mission Statement</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4">
              <w:r w:rsidRPr="00F803B5">
                <w:rPr>
                  <w:rFonts w:ascii="Century Gothic" w:hAnsi="Century Gothic"/>
                  <w:color w:val="1155CC"/>
                  <w:sz w:val="20"/>
                  <w:u w:val="single"/>
                </w:rPr>
                <w:t>https://www.exploring.org/activity/being-a-team-leader/</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1 of 2</w:t>
            </w:r>
          </w:p>
        </w:tc>
      </w:tr>
      <w:tr w:rsidR="00F803B5" w:rsidTr="009326C5">
        <w:trPr>
          <w:trHeight w:val="618"/>
          <w:jc w:val="center"/>
        </w:trPr>
        <w:tc>
          <w:tcPr>
            <w:tcW w:w="3230" w:type="dxa"/>
            <w:shd w:val="clear" w:color="auto" w:fill="DAEEF3" w:themeFill="accent5" w:themeFillTint="33"/>
            <w:tcMar>
              <w:top w:w="100" w:type="dxa"/>
              <w:left w:w="100" w:type="dxa"/>
              <w:bottom w:w="100" w:type="dxa"/>
              <w:right w:w="100" w:type="dxa"/>
            </w:tcMar>
          </w:tcPr>
          <w:p w:rsidR="00F803B5" w:rsidRPr="00F27C00" w:rsidRDefault="00F803B5">
            <w:pPr>
              <w:widowControl w:val="0"/>
              <w:pBdr>
                <w:top w:val="nil"/>
                <w:left w:val="nil"/>
                <w:bottom w:val="nil"/>
                <w:right w:val="nil"/>
                <w:between w:val="nil"/>
              </w:pBdr>
              <w:spacing w:line="240" w:lineRule="auto"/>
              <w:rPr>
                <w:rFonts w:ascii="Century Gothic" w:hAnsi="Century Gothic"/>
                <w:b/>
                <w:sz w:val="20"/>
              </w:rPr>
            </w:pPr>
            <w:r w:rsidRPr="00F27C00">
              <w:rPr>
                <w:rFonts w:ascii="Century Gothic" w:hAnsi="Century Gothic"/>
                <w:b/>
                <w:sz w:val="20"/>
              </w:rPr>
              <w:t>Reflections on Leadership</w:t>
            </w:r>
          </w:p>
        </w:tc>
        <w:tc>
          <w:tcPr>
            <w:tcW w:w="3420" w:type="dxa"/>
            <w:shd w:val="clear" w:color="auto" w:fill="EAF1DD" w:themeFill="accent3" w:themeFillTint="33"/>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hyperlink r:id="rId45">
              <w:r w:rsidRPr="00F803B5">
                <w:rPr>
                  <w:rFonts w:ascii="Century Gothic" w:hAnsi="Century Gothic"/>
                  <w:color w:val="1155CC"/>
                  <w:sz w:val="20"/>
                  <w:u w:val="single"/>
                </w:rPr>
                <w:t>https://www.exploring.org/activity/being-a-team-leader/</w:t>
              </w:r>
            </w:hyperlink>
          </w:p>
        </w:tc>
        <w:tc>
          <w:tcPr>
            <w:tcW w:w="3790" w:type="dxa"/>
            <w:shd w:val="clear" w:color="auto" w:fill="FFFFFF" w:themeFill="background1"/>
            <w:tcMar>
              <w:top w:w="100" w:type="dxa"/>
              <w:left w:w="100" w:type="dxa"/>
              <w:bottom w:w="100" w:type="dxa"/>
              <w:right w:w="100" w:type="dxa"/>
            </w:tcMar>
          </w:tcPr>
          <w:p w:rsidR="00F803B5" w:rsidRPr="00F803B5" w:rsidRDefault="00F803B5">
            <w:pPr>
              <w:widowControl w:val="0"/>
              <w:pBdr>
                <w:top w:val="nil"/>
                <w:left w:val="nil"/>
                <w:bottom w:val="nil"/>
                <w:right w:val="nil"/>
                <w:between w:val="nil"/>
              </w:pBdr>
              <w:spacing w:line="240" w:lineRule="auto"/>
              <w:rPr>
                <w:rFonts w:ascii="Century Gothic" w:hAnsi="Century Gothic"/>
                <w:sz w:val="20"/>
              </w:rPr>
            </w:pPr>
            <w:r w:rsidRPr="00F803B5">
              <w:rPr>
                <w:rFonts w:ascii="Century Gothic" w:hAnsi="Century Gothic"/>
                <w:sz w:val="20"/>
              </w:rPr>
              <w:t>Activity 2 of 2 following Mission Statement</w:t>
            </w:r>
          </w:p>
        </w:tc>
      </w:tr>
    </w:tbl>
    <w:p w:rsidR="00F803B5" w:rsidRDefault="00F803B5">
      <w:pPr>
        <w:jc w:val="center"/>
        <w:rPr>
          <w:b/>
          <w:sz w:val="24"/>
          <w:szCs w:val="24"/>
        </w:rPr>
      </w:pPr>
    </w:p>
    <w:p w:rsidR="00F803B5" w:rsidRDefault="00F803B5">
      <w:pPr>
        <w:jc w:val="center"/>
        <w:rPr>
          <w:b/>
          <w:sz w:val="24"/>
          <w:szCs w:val="24"/>
        </w:rPr>
      </w:pPr>
    </w:p>
    <w:p w:rsidR="00F803B5" w:rsidRDefault="00F803B5">
      <w:pPr>
        <w:jc w:val="center"/>
        <w:rPr>
          <w:b/>
          <w:sz w:val="24"/>
          <w:szCs w:val="24"/>
        </w:rPr>
      </w:pPr>
    </w:p>
    <w:p w:rsidR="00F803B5" w:rsidRDefault="00F803B5">
      <w:pPr>
        <w:jc w:val="center"/>
        <w:rPr>
          <w:b/>
          <w:sz w:val="24"/>
          <w:szCs w:val="24"/>
        </w:rPr>
      </w:pPr>
    </w:p>
    <w:p w:rsidR="003E5BC8" w:rsidRPr="0022372C" w:rsidRDefault="003E5BC8">
      <w:pPr>
        <w:rPr>
          <w:rFonts w:ascii="Century Gothic" w:hAnsi="Century Gothic"/>
          <w:b/>
        </w:rPr>
      </w:pPr>
    </w:p>
    <w:p w:rsidR="003E5BC8" w:rsidRDefault="003E5BC8">
      <w:pPr>
        <w:jc w:val="center"/>
        <w:rPr>
          <w:b/>
        </w:rPr>
      </w:pPr>
    </w:p>
    <w:tbl>
      <w:tblPr>
        <w:tblStyle w:val="8"/>
        <w:tblW w:w="11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1189"/>
        <w:gridCol w:w="2865"/>
        <w:gridCol w:w="4125"/>
      </w:tblGrid>
      <w:tr w:rsidR="000F60B9" w:rsidTr="000F60B9">
        <w:trPr>
          <w:jc w:val="center"/>
        </w:trPr>
        <w:tc>
          <w:tcPr>
            <w:tcW w:w="11045" w:type="dxa"/>
            <w:gridSpan w:val="4"/>
            <w:shd w:val="clear" w:color="auto" w:fill="FFFFFF" w:themeFill="background1"/>
            <w:tcMar>
              <w:top w:w="100" w:type="dxa"/>
              <w:left w:w="100" w:type="dxa"/>
              <w:bottom w:w="100" w:type="dxa"/>
              <w:right w:w="100" w:type="dxa"/>
            </w:tcMar>
          </w:tcPr>
          <w:p w:rsidR="000F60B9" w:rsidRPr="00AA7C8B" w:rsidRDefault="000F60B9" w:rsidP="000F60B9">
            <w:pPr>
              <w:jc w:val="center"/>
              <w:rPr>
                <w:rFonts w:ascii="Century Gothic" w:hAnsi="Century Gothic"/>
                <w:b/>
                <w:sz w:val="28"/>
                <w:szCs w:val="24"/>
              </w:rPr>
            </w:pPr>
            <w:r w:rsidRPr="00AA7C8B">
              <w:rPr>
                <w:rFonts w:ascii="Century Gothic" w:hAnsi="Century Gothic"/>
                <w:b/>
                <w:sz w:val="28"/>
                <w:szCs w:val="24"/>
              </w:rPr>
              <w:lastRenderedPageBreak/>
              <w:t>October</w:t>
            </w:r>
          </w:p>
          <w:p w:rsidR="000F60B9" w:rsidRPr="000F60B9" w:rsidRDefault="000F60B9" w:rsidP="000F60B9">
            <w:pPr>
              <w:jc w:val="center"/>
              <w:rPr>
                <w:rFonts w:ascii="Century Gothic" w:hAnsi="Century Gothic"/>
                <w:b/>
                <w:i/>
                <w:sz w:val="28"/>
                <w:szCs w:val="24"/>
              </w:rPr>
            </w:pPr>
            <w:r w:rsidRPr="00AA7C8B">
              <w:rPr>
                <w:rFonts w:ascii="Century Gothic" w:hAnsi="Century Gothic"/>
                <w:b/>
                <w:i/>
                <w:sz w:val="28"/>
                <w:szCs w:val="24"/>
              </w:rPr>
              <w:t xml:space="preserve">Under the Influence </w:t>
            </w:r>
          </w:p>
        </w:tc>
      </w:tr>
      <w:tr w:rsidR="000F60B9" w:rsidTr="000F60B9">
        <w:trPr>
          <w:jc w:val="center"/>
        </w:trPr>
        <w:tc>
          <w:tcPr>
            <w:tcW w:w="2866" w:type="dxa"/>
            <w:shd w:val="clear" w:color="auto" w:fill="FFFFFF" w:themeFill="background1"/>
            <w:tcMar>
              <w:top w:w="100" w:type="dxa"/>
              <w:left w:w="100" w:type="dxa"/>
              <w:bottom w:w="100" w:type="dxa"/>
              <w:right w:w="100" w:type="dxa"/>
            </w:tcMar>
          </w:tcPr>
          <w:p w:rsidR="000F60B9" w:rsidRPr="000F60B9" w:rsidRDefault="000F60B9" w:rsidP="000F60B9">
            <w:pPr>
              <w:widowControl w:val="0"/>
              <w:spacing w:line="240" w:lineRule="auto"/>
              <w:jc w:val="center"/>
              <w:rPr>
                <w:rFonts w:ascii="Century Gothic" w:hAnsi="Century Gothic"/>
                <w:b/>
              </w:rPr>
            </w:pPr>
            <w:r w:rsidRPr="000F60B9">
              <w:rPr>
                <w:rFonts w:ascii="Century Gothic" w:hAnsi="Century Gothic"/>
                <w:b/>
              </w:rPr>
              <w:t>Activity Title</w:t>
            </w:r>
          </w:p>
        </w:tc>
        <w:tc>
          <w:tcPr>
            <w:tcW w:w="1189" w:type="dxa"/>
            <w:shd w:val="clear" w:color="auto" w:fill="FFFFFF" w:themeFill="background1"/>
            <w:tcMar>
              <w:top w:w="100" w:type="dxa"/>
              <w:left w:w="100" w:type="dxa"/>
              <w:bottom w:w="100" w:type="dxa"/>
              <w:right w:w="100" w:type="dxa"/>
            </w:tcMar>
          </w:tcPr>
          <w:p w:rsidR="000F60B9" w:rsidRPr="000F60B9" w:rsidRDefault="000F60B9" w:rsidP="000F60B9">
            <w:pPr>
              <w:widowControl w:val="0"/>
              <w:spacing w:line="240" w:lineRule="auto"/>
              <w:jc w:val="center"/>
              <w:rPr>
                <w:rFonts w:ascii="Century Gothic" w:hAnsi="Century Gothic"/>
                <w:b/>
              </w:rPr>
            </w:pPr>
            <w:r w:rsidRPr="000F60B9">
              <w:rPr>
                <w:rFonts w:ascii="Century Gothic" w:hAnsi="Century Gothic"/>
                <w:b/>
              </w:rPr>
              <w:t>Time</w:t>
            </w:r>
          </w:p>
        </w:tc>
        <w:tc>
          <w:tcPr>
            <w:tcW w:w="2865" w:type="dxa"/>
            <w:shd w:val="clear" w:color="auto" w:fill="FFFFFF" w:themeFill="background1"/>
            <w:tcMar>
              <w:top w:w="100" w:type="dxa"/>
              <w:left w:w="100" w:type="dxa"/>
              <w:bottom w:w="100" w:type="dxa"/>
              <w:right w:w="100" w:type="dxa"/>
            </w:tcMar>
          </w:tcPr>
          <w:p w:rsidR="000F60B9" w:rsidRPr="000F60B9" w:rsidRDefault="000F60B9" w:rsidP="000F60B9">
            <w:pPr>
              <w:widowControl w:val="0"/>
              <w:spacing w:line="240" w:lineRule="auto"/>
              <w:jc w:val="center"/>
              <w:rPr>
                <w:rFonts w:ascii="Century Gothic" w:hAnsi="Century Gothic"/>
                <w:b/>
              </w:rPr>
            </w:pPr>
            <w:r w:rsidRPr="000F60B9">
              <w:rPr>
                <w:rFonts w:ascii="Century Gothic" w:hAnsi="Century Gothic"/>
                <w:b/>
              </w:rPr>
              <w:t>Links</w:t>
            </w:r>
          </w:p>
        </w:tc>
        <w:tc>
          <w:tcPr>
            <w:tcW w:w="4125" w:type="dxa"/>
            <w:shd w:val="clear" w:color="auto" w:fill="FFFFFF" w:themeFill="background1"/>
            <w:tcMar>
              <w:top w:w="100" w:type="dxa"/>
              <w:left w:w="100" w:type="dxa"/>
              <w:bottom w:w="100" w:type="dxa"/>
              <w:right w:w="100" w:type="dxa"/>
            </w:tcMar>
          </w:tcPr>
          <w:p w:rsidR="000F60B9" w:rsidRPr="000F60B9" w:rsidRDefault="000F60B9" w:rsidP="000F60B9">
            <w:pPr>
              <w:widowControl w:val="0"/>
              <w:spacing w:line="240" w:lineRule="auto"/>
              <w:jc w:val="center"/>
              <w:rPr>
                <w:rFonts w:ascii="Century Gothic" w:hAnsi="Century Gothic"/>
                <w:b/>
              </w:rPr>
            </w:pPr>
            <w:r w:rsidRPr="000F60B9">
              <w:rPr>
                <w:rFonts w:ascii="Century Gothic" w:hAnsi="Century Gothic"/>
                <w:b/>
              </w:rPr>
              <w:t>Notes</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 xml:space="preserve">Mindfulness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20</w:t>
            </w:r>
            <w:r w:rsidR="007907E8">
              <w:rPr>
                <w:rFonts w:ascii="Century Gothic" w:hAnsi="Century Gothic"/>
                <w:b/>
                <w:sz w:val="20"/>
              </w:rPr>
              <w:t xml:space="preserve"> </w:t>
            </w:r>
            <w:r w:rsidRPr="00F27C00">
              <w:rPr>
                <w:rFonts w:ascii="Century Gothic" w:hAnsi="Century Gothic"/>
                <w:b/>
                <w:sz w:val="20"/>
              </w:rPr>
              <w:t>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hyperlink r:id="rId46">
              <w:r w:rsidRPr="00F27C00">
                <w:rPr>
                  <w:rFonts w:ascii="Century Gothic" w:hAnsi="Century Gothic"/>
                  <w:color w:val="1155CC"/>
                  <w:sz w:val="20"/>
                  <w:u w:val="single"/>
                </w:rPr>
                <w:t>https://www.youtube.com/watch?v=inpok4MKVLM</w:t>
              </w:r>
            </w:hyperlink>
          </w:p>
          <w:p w:rsidR="00F27C00" w:rsidRPr="00F27C00" w:rsidRDefault="00F27C00">
            <w:pPr>
              <w:widowControl w:val="0"/>
              <w:spacing w:line="240" w:lineRule="auto"/>
              <w:rPr>
                <w:rFonts w:ascii="Century Gothic" w:hAnsi="Century Gothic"/>
                <w:sz w:val="20"/>
              </w:rPr>
            </w:pPr>
          </w:p>
          <w:p w:rsidR="00F27C00" w:rsidRPr="00F27C00" w:rsidRDefault="00F27C00">
            <w:pPr>
              <w:widowControl w:val="0"/>
              <w:spacing w:line="240" w:lineRule="auto"/>
              <w:rPr>
                <w:rFonts w:ascii="Century Gothic" w:hAnsi="Century Gothic"/>
                <w:sz w:val="20"/>
              </w:rPr>
            </w:pPr>
          </w:p>
          <w:p w:rsidR="00F27C00" w:rsidRPr="00F27C00" w:rsidRDefault="00F27C00">
            <w:pPr>
              <w:widowControl w:val="0"/>
              <w:spacing w:line="240" w:lineRule="auto"/>
              <w:rPr>
                <w:rFonts w:ascii="Century Gothic" w:hAnsi="Century Gothic"/>
                <w:sz w:val="20"/>
              </w:rPr>
            </w:pPr>
            <w:hyperlink r:id="rId47">
              <w:r w:rsidRPr="00F27C00">
                <w:rPr>
                  <w:rFonts w:ascii="Century Gothic" w:hAnsi="Century Gothic"/>
                  <w:color w:val="1155CC"/>
                  <w:sz w:val="20"/>
                  <w:u w:val="single"/>
                </w:rPr>
                <w:t>https://www.brainpop.com/health/backtoschool/mindfulness/worksheet/</w:t>
              </w:r>
            </w:hyperlink>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Students will learn the importance of meditation and mindfulness. The activity will begin with students learning about meditation, meditating and then doing a mindfulness activity</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 xml:space="preserve">Peer pressure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60</w:t>
            </w:r>
            <w:r w:rsidR="007907E8">
              <w:rPr>
                <w:rFonts w:ascii="Century Gothic" w:hAnsi="Century Gothic"/>
                <w:b/>
                <w:sz w:val="20"/>
              </w:rPr>
              <w:t xml:space="preserve"> </w:t>
            </w:r>
            <w:r w:rsidRPr="00F27C00">
              <w:rPr>
                <w:rFonts w:ascii="Century Gothic" w:hAnsi="Century Gothic"/>
                <w:b/>
                <w:sz w:val="20"/>
              </w:rPr>
              <w:t>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hyperlink r:id="rId48" w:history="1">
              <w:r w:rsidRPr="00F27C00">
                <w:rPr>
                  <w:rStyle w:val="Hyperlink"/>
                  <w:rFonts w:ascii="Century Gothic" w:hAnsi="Century Gothic"/>
                  <w:sz w:val="20"/>
                </w:rPr>
                <w:t>https://www.brainpop.com/health/personalhealth/peerpressure/</w:t>
              </w:r>
            </w:hyperlink>
            <w:r w:rsidRPr="00F27C00">
              <w:rPr>
                <w:rFonts w:ascii="Century Gothic" w:hAnsi="Century Gothic"/>
                <w:sz w:val="20"/>
              </w:rPr>
              <w:t xml:space="preserve"> </w:t>
            </w: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 xml:space="preserve">Students will watch video on </w:t>
            </w:r>
            <w:proofErr w:type="spellStart"/>
            <w:r w:rsidRPr="00F27C00">
              <w:rPr>
                <w:rFonts w:ascii="Century Gothic" w:hAnsi="Century Gothic"/>
                <w:sz w:val="20"/>
              </w:rPr>
              <w:t>brainpop</w:t>
            </w:r>
            <w:proofErr w:type="spellEnd"/>
            <w:r w:rsidRPr="00F27C00">
              <w:rPr>
                <w:rFonts w:ascii="Century Gothic" w:hAnsi="Century Gothic"/>
                <w:sz w:val="20"/>
              </w:rPr>
              <w:t xml:space="preserve"> about peer pressure and complete the challenge. Then complete </w:t>
            </w:r>
            <w:proofErr w:type="spellStart"/>
            <w:r w:rsidRPr="00F27C00">
              <w:rPr>
                <w:rFonts w:ascii="Century Gothic" w:hAnsi="Century Gothic"/>
                <w:sz w:val="20"/>
              </w:rPr>
              <w:t>improv</w:t>
            </w:r>
            <w:proofErr w:type="spellEnd"/>
            <w:r w:rsidRPr="00F27C00">
              <w:rPr>
                <w:rFonts w:ascii="Century Gothic" w:hAnsi="Century Gothic"/>
                <w:sz w:val="20"/>
              </w:rPr>
              <w:t xml:space="preserve"> scenarios on peer pressure (can be found on canvas under </w:t>
            </w:r>
            <w:proofErr w:type="spellStart"/>
            <w:r w:rsidRPr="00F27C00">
              <w:rPr>
                <w:rFonts w:ascii="Century Gothic" w:hAnsi="Century Gothic"/>
                <w:sz w:val="20"/>
              </w:rPr>
              <w:t>improv</w:t>
            </w:r>
            <w:proofErr w:type="spellEnd"/>
            <w:r w:rsidRPr="00F27C00">
              <w:rPr>
                <w:rFonts w:ascii="Century Gothic" w:hAnsi="Century Gothic"/>
                <w:sz w:val="20"/>
              </w:rPr>
              <w:t>) where they demonstrate both the right and wrong way to handle a situation.</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Write it down, rip it up and throw it away</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rsidP="00F27C00">
            <w:pPr>
              <w:widowControl w:val="0"/>
              <w:spacing w:line="240" w:lineRule="auto"/>
              <w:rPr>
                <w:rFonts w:ascii="Century Gothic" w:hAnsi="Century Gothic"/>
                <w:b/>
                <w:sz w:val="20"/>
              </w:rPr>
            </w:pPr>
            <w:r w:rsidRPr="00F27C00">
              <w:rPr>
                <w:rFonts w:ascii="Century Gothic" w:hAnsi="Century Gothic"/>
                <w:b/>
                <w:sz w:val="20"/>
              </w:rPr>
              <w:t>20-60min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Have students write down anything that is stressing, troubling/worrying them. They will then rip it up or ball it up and throw it in the trash. The facilitator can then ask students to share if they wish in a circle discussion. The facilitator will have to remove trash bag with t</w:t>
            </w:r>
            <w:r w:rsidR="0022372C">
              <w:rPr>
                <w:rFonts w:ascii="Century Gothic" w:hAnsi="Century Gothic"/>
                <w:sz w:val="20"/>
              </w:rPr>
              <w:t>hrow away</w:t>
            </w:r>
            <w:r w:rsidRPr="00F27C00">
              <w:rPr>
                <w:rFonts w:ascii="Century Gothic" w:hAnsi="Century Gothic"/>
                <w:sz w:val="20"/>
              </w:rPr>
              <w:t xml:space="preserve"> from program space to show students the troubles are removed from them.</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Growth or Not (peer pressure)</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30-60min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Students will share out about a time in which they were pressured to do something. Rather or not they were impacted and how they would handle the situation differently. Other students can chime in to give input.</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22372C" w:rsidRDefault="00F27C00" w:rsidP="0022372C">
            <w:pPr>
              <w:widowControl w:val="0"/>
              <w:spacing w:line="240" w:lineRule="auto"/>
              <w:ind w:right="600"/>
              <w:rPr>
                <w:rFonts w:ascii="Century Gothic" w:hAnsi="Century Gothic"/>
                <w:b/>
                <w:sz w:val="20"/>
                <w:szCs w:val="24"/>
              </w:rPr>
            </w:pPr>
            <w:r w:rsidRPr="0022372C">
              <w:rPr>
                <w:rFonts w:ascii="Century Gothic" w:hAnsi="Century Gothic"/>
                <w:b/>
                <w:sz w:val="20"/>
                <w:szCs w:val="24"/>
              </w:rPr>
              <w:t>Who Dun It?</w:t>
            </w:r>
          </w:p>
          <w:p w:rsidR="00F27C00" w:rsidRPr="00F27C00" w:rsidRDefault="00F27C00">
            <w:pPr>
              <w:widowControl w:val="0"/>
              <w:spacing w:line="240" w:lineRule="auto"/>
              <w:rPr>
                <w:rFonts w:ascii="Century Gothic" w:hAnsi="Century Gothic"/>
                <w:b/>
                <w:sz w:val="20"/>
              </w:rPr>
            </w:pPr>
          </w:p>
        </w:tc>
        <w:tc>
          <w:tcPr>
            <w:tcW w:w="1189" w:type="dxa"/>
            <w:shd w:val="clear" w:color="auto" w:fill="E5DFEC" w:themeFill="accent4" w:themeFillTint="33"/>
            <w:tcMar>
              <w:top w:w="100" w:type="dxa"/>
              <w:left w:w="100" w:type="dxa"/>
              <w:bottom w:w="100" w:type="dxa"/>
              <w:right w:w="100" w:type="dxa"/>
            </w:tcMar>
          </w:tcPr>
          <w:p w:rsidR="00F27C00" w:rsidRPr="00F27C00" w:rsidRDefault="00F27C00" w:rsidP="00F27C00">
            <w:pPr>
              <w:widowControl w:val="0"/>
              <w:spacing w:line="240" w:lineRule="auto"/>
              <w:rPr>
                <w:rFonts w:ascii="Century Gothic" w:hAnsi="Century Gothic"/>
                <w:b/>
                <w:sz w:val="20"/>
              </w:rPr>
            </w:pPr>
            <w:r w:rsidRPr="00F27C00">
              <w:rPr>
                <w:rFonts w:ascii="Century Gothic" w:hAnsi="Century Gothic"/>
                <w:b/>
                <w:sz w:val="20"/>
              </w:rPr>
              <w:t>20-30min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ind w:right="600"/>
              <w:rPr>
                <w:rFonts w:ascii="Century Gothic" w:hAnsi="Century Gothic"/>
                <w:b/>
                <w:sz w:val="20"/>
              </w:rPr>
            </w:pPr>
            <w:r w:rsidRPr="00F27C00">
              <w:rPr>
                <w:rFonts w:ascii="Century Gothic" w:hAnsi="Century Gothic"/>
                <w:sz w:val="20"/>
                <w:szCs w:val="24"/>
                <w:highlight w:val="white"/>
              </w:rPr>
              <w:t>Students and staff will share (</w:t>
            </w:r>
            <w:r w:rsidRPr="00F27C00">
              <w:rPr>
                <w:rFonts w:ascii="Century Gothic" w:hAnsi="Century Gothic"/>
                <w:i/>
                <w:sz w:val="20"/>
                <w:szCs w:val="24"/>
                <w:highlight w:val="white"/>
              </w:rPr>
              <w:t>write on piece of paper or share in private message with facilitator</w:t>
            </w:r>
            <w:r w:rsidRPr="00F27C00">
              <w:rPr>
                <w:rFonts w:ascii="Century Gothic" w:hAnsi="Century Gothic"/>
                <w:sz w:val="20"/>
                <w:szCs w:val="24"/>
                <w:highlight w:val="white"/>
              </w:rPr>
              <w:t xml:space="preserve">) one- 1 unique, strange and / or unexpected fact about themselves. The facilitator would then share the individual facts one at a time, and the students and staff have to guess who this fact applies to.  </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22372C">
            <w:pPr>
              <w:widowControl w:val="0"/>
              <w:spacing w:line="240" w:lineRule="auto"/>
              <w:rPr>
                <w:rFonts w:ascii="Century Gothic" w:hAnsi="Century Gothic"/>
                <w:b/>
                <w:sz w:val="20"/>
              </w:rPr>
            </w:pPr>
            <w:r>
              <w:rPr>
                <w:rFonts w:ascii="Century Gothic" w:hAnsi="Century Gothic"/>
                <w:b/>
                <w:sz w:val="20"/>
              </w:rPr>
              <w:t>Family V</w:t>
            </w:r>
            <w:r w:rsidR="00F27C00" w:rsidRPr="00F27C00">
              <w:rPr>
                <w:rFonts w:ascii="Century Gothic" w:hAnsi="Century Gothic"/>
                <w:b/>
                <w:sz w:val="20"/>
              </w:rPr>
              <w:t xml:space="preserve">alues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rsidP="00F27C00">
            <w:pPr>
              <w:widowControl w:val="0"/>
              <w:spacing w:line="240" w:lineRule="auto"/>
              <w:rPr>
                <w:rFonts w:ascii="Century Gothic" w:hAnsi="Century Gothic"/>
                <w:b/>
                <w:sz w:val="20"/>
              </w:rPr>
            </w:pPr>
            <w:r w:rsidRPr="00F27C00">
              <w:rPr>
                <w:rFonts w:ascii="Century Gothic" w:hAnsi="Century Gothic"/>
                <w:b/>
                <w:sz w:val="20"/>
              </w:rPr>
              <w:t>30-60min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sz w:val="20"/>
                <w:szCs w:val="21"/>
                <w:highlight w:val="white"/>
              </w:rPr>
              <w:t xml:space="preserve">Family values play a key role in the decision-making process, and as teens gain more freedom, sticking to those values will help keep them safe from </w:t>
            </w:r>
            <w:r w:rsidRPr="00F27C00">
              <w:rPr>
                <w:rFonts w:ascii="Century Gothic" w:hAnsi="Century Gothic"/>
                <w:sz w:val="20"/>
                <w:szCs w:val="21"/>
                <w:highlight w:val="white"/>
              </w:rPr>
              <w:lastRenderedPageBreak/>
              <w:t>high-risk behaviors. In this project, students create a list of the core values they believe their family instilled in them and write a mission statement for their family.</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lastRenderedPageBreak/>
              <w:t>Cyberbullying</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1- 2 sessions</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0F60B9" w:rsidRDefault="00F27C00" w:rsidP="000F60B9">
            <w:pPr>
              <w:pStyle w:val="ListParagraph"/>
              <w:widowControl w:val="0"/>
              <w:numPr>
                <w:ilvl w:val="0"/>
                <w:numId w:val="1"/>
              </w:numPr>
              <w:spacing w:line="240" w:lineRule="auto"/>
              <w:rPr>
                <w:rFonts w:ascii="Century Gothic" w:hAnsi="Century Gothic"/>
                <w:sz w:val="20"/>
              </w:rPr>
            </w:pPr>
            <w:r w:rsidRPr="000F60B9">
              <w:rPr>
                <w:rFonts w:ascii="Century Gothic" w:hAnsi="Century Gothic"/>
                <w:sz w:val="20"/>
              </w:rPr>
              <w:t>Ask students what cyberbullying is and if they feel impacted.</w:t>
            </w:r>
          </w:p>
          <w:p w:rsidR="00F27C00" w:rsidRPr="00F27C00" w:rsidRDefault="00F27C00">
            <w:pPr>
              <w:widowControl w:val="0"/>
              <w:numPr>
                <w:ilvl w:val="0"/>
                <w:numId w:val="1"/>
              </w:numPr>
              <w:spacing w:line="240" w:lineRule="auto"/>
              <w:rPr>
                <w:rFonts w:ascii="Century Gothic" w:hAnsi="Century Gothic"/>
                <w:sz w:val="20"/>
              </w:rPr>
            </w:pPr>
            <w:r w:rsidRPr="00F27C00">
              <w:rPr>
                <w:rFonts w:ascii="Century Gothic" w:hAnsi="Century Gothic"/>
                <w:sz w:val="20"/>
                <w:szCs w:val="21"/>
                <w:highlight w:val="white"/>
              </w:rPr>
              <w:t>Who do you think should be held responsible for cyberbullying? What do you think the consequences should be?</w:t>
            </w:r>
          </w:p>
          <w:p w:rsidR="00F27C00" w:rsidRPr="00F27C00" w:rsidRDefault="00F27C00">
            <w:pPr>
              <w:widowControl w:val="0"/>
              <w:numPr>
                <w:ilvl w:val="0"/>
                <w:numId w:val="1"/>
              </w:numPr>
              <w:spacing w:line="240" w:lineRule="auto"/>
              <w:rPr>
                <w:rFonts w:ascii="Century Gothic" w:hAnsi="Century Gothic"/>
                <w:sz w:val="20"/>
                <w:szCs w:val="21"/>
                <w:highlight w:val="white"/>
              </w:rPr>
            </w:pPr>
            <w:r w:rsidRPr="00F27C00">
              <w:rPr>
                <w:rFonts w:ascii="Century Gothic" w:hAnsi="Century Gothic"/>
                <w:sz w:val="20"/>
                <w:szCs w:val="21"/>
                <w:highlight w:val="white"/>
              </w:rPr>
              <w:t xml:space="preserve">This could be a debate, </w:t>
            </w:r>
            <w:proofErr w:type="spellStart"/>
            <w:r w:rsidRPr="00F27C00">
              <w:rPr>
                <w:rFonts w:ascii="Century Gothic" w:hAnsi="Century Gothic"/>
                <w:sz w:val="20"/>
                <w:szCs w:val="21"/>
                <w:highlight w:val="white"/>
              </w:rPr>
              <w:t>improv</w:t>
            </w:r>
            <w:proofErr w:type="spellEnd"/>
            <w:r w:rsidRPr="00F27C00">
              <w:rPr>
                <w:rFonts w:ascii="Century Gothic" w:hAnsi="Century Gothic"/>
                <w:sz w:val="20"/>
                <w:szCs w:val="21"/>
                <w:highlight w:val="white"/>
              </w:rPr>
              <w:t xml:space="preserve"> or roundtable discussion project.</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22372C">
              <w:rPr>
                <w:rFonts w:ascii="Century Gothic" w:hAnsi="Century Gothic"/>
                <w:b/>
                <w:sz w:val="20"/>
                <w:szCs w:val="24"/>
              </w:rPr>
              <w:t>Move if You…</w:t>
            </w:r>
            <w:r w:rsidRPr="0022372C">
              <w:rPr>
                <w:rFonts w:ascii="Century Gothic" w:hAnsi="Century Gothic"/>
                <w:sz w:val="20"/>
                <w:szCs w:val="24"/>
                <w:highlight w:val="white"/>
              </w:rPr>
              <w:t xml:space="preserve">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15-20min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hyperlink r:id="rId49" w:history="1">
              <w:r w:rsidRPr="00F27C00">
                <w:rPr>
                  <w:rStyle w:val="Hyperlink"/>
                  <w:rFonts w:ascii="Century Gothic" w:hAnsi="Century Gothic"/>
                  <w:sz w:val="20"/>
                </w:rPr>
                <w:t>https://www.youtube.com/watch?v=4K5fbQ1-zps</w:t>
              </w:r>
            </w:hyperlink>
            <w:r w:rsidRPr="00F27C00">
              <w:rPr>
                <w:rFonts w:ascii="Century Gothic" w:hAnsi="Century Gothic"/>
                <w:sz w:val="20"/>
              </w:rPr>
              <w:t xml:space="preserve"> </w:t>
            </w: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 xml:space="preserve">Have all </w:t>
            </w:r>
            <w:proofErr w:type="gramStart"/>
            <w:r w:rsidRPr="00F27C00">
              <w:rPr>
                <w:rFonts w:ascii="Century Gothic" w:hAnsi="Century Gothic"/>
                <w:sz w:val="20"/>
              </w:rPr>
              <w:t>students</w:t>
            </w:r>
            <w:proofErr w:type="gramEnd"/>
            <w:r w:rsidRPr="00F27C00">
              <w:rPr>
                <w:rFonts w:ascii="Century Gothic" w:hAnsi="Century Gothic"/>
                <w:sz w:val="20"/>
              </w:rPr>
              <w:t xml:space="preserve"> line up against the wall and ask them a series of questions. Students will step forward or back depending on facilitator instructions. This will show the similarities and differences in students.</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Positive or Negative Peer Pressure</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15-30min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Facilitator puts examples of negative peer pressure scenarios and positive scenarios on a piece of paper, fold it and put it in a jar. Large post-it with Negative peer pressure on one side and positive peer pressure on other side. Students pick scenario out of jar and post on wall where they think it fits.</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22372C" w:rsidP="0022372C">
            <w:pPr>
              <w:widowControl w:val="0"/>
              <w:spacing w:line="240" w:lineRule="auto"/>
              <w:rPr>
                <w:rFonts w:ascii="Century Gothic" w:hAnsi="Century Gothic"/>
                <w:b/>
                <w:sz w:val="20"/>
              </w:rPr>
            </w:pPr>
            <w:r>
              <w:rPr>
                <w:rFonts w:ascii="Century Gothic" w:hAnsi="Century Gothic"/>
                <w:b/>
                <w:sz w:val="20"/>
              </w:rPr>
              <w:t>Positivity Quotes</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Facilitator will post motivational quotes on sheets of paper around the program space. Students will work around room and read quotes and stand next to the one that resonates most with them. Students will share out why they chose the quote.</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PSA Challenge: Under the influence</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1- 2 sessions</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Students will be separated into groups and they will have to agree on a type of peer pressure they feel impacts youth. They will then have to create and record a PSA for younger students warning them of the dangers of negative peer pressure.</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 xml:space="preserve">Journaling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5-20min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Students will write in journals and respond to the following prompt: If you could change any decision you’ve made in your life, which would you reconsider? (Sharing out is optional)</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 xml:space="preserve">Journaling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5-10min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Journal Prompt: Who is the best role model you have ever met? Why?</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lastRenderedPageBreak/>
              <w:t>Character Building: Compliments Edition</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Facilitator will put all present student names in a hat. Students will remove name and share what they like most about the person whose name they pulled.</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TED TALK: Getting Comfortable with being uncomfortable</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 xml:space="preserve">Watch ted talk: </w:t>
            </w:r>
            <w:hyperlink r:id="rId50">
              <w:r w:rsidRPr="00F27C00">
                <w:rPr>
                  <w:rFonts w:ascii="Century Gothic" w:hAnsi="Century Gothic"/>
                  <w:color w:val="1155CC"/>
                  <w:sz w:val="20"/>
                  <w:u w:val="single"/>
                </w:rPr>
                <w:t>https://www.youtube.com/watch?v=QijH4UAqGD8</w:t>
              </w:r>
            </w:hyperlink>
          </w:p>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Have students discuss thoughts of video.</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Celebrity Influence</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15 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b/>
                <w:sz w:val="20"/>
              </w:rPr>
              <w:t>Icebreaker:</w:t>
            </w:r>
            <w:r w:rsidRPr="00F27C00">
              <w:rPr>
                <w:rFonts w:ascii="Century Gothic" w:hAnsi="Century Gothic"/>
                <w:sz w:val="20"/>
              </w:rPr>
              <w:t xml:space="preserve"> </w:t>
            </w:r>
            <w:proofErr w:type="spellStart"/>
            <w:r w:rsidRPr="00F27C00">
              <w:rPr>
                <w:rFonts w:ascii="Century Gothic" w:hAnsi="Century Gothic"/>
                <w:sz w:val="20"/>
              </w:rPr>
              <w:t>ASk</w:t>
            </w:r>
            <w:proofErr w:type="spellEnd"/>
            <w:r w:rsidRPr="00F27C00">
              <w:rPr>
                <w:rFonts w:ascii="Century Gothic" w:hAnsi="Century Gothic"/>
                <w:sz w:val="20"/>
              </w:rPr>
              <w:t xml:space="preserve"> students to share their favorite celebrities. Why is this person your favorite? Do you think they positively or negatively influence their fans?</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Journaling</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b/>
                <w:sz w:val="20"/>
              </w:rPr>
              <w:t>Journal Prompt:</w:t>
            </w:r>
            <w:r w:rsidRPr="00F27C00">
              <w:rPr>
                <w:rFonts w:ascii="Century Gothic" w:hAnsi="Century Gothic"/>
                <w:sz w:val="20"/>
              </w:rPr>
              <w:t xml:space="preserve"> Of all your life’s accomplishments so far, which one are you most proud of? *Share out is optional*</w:t>
            </w:r>
          </w:p>
          <w:p w:rsidR="00F27C00" w:rsidRPr="00F27C00" w:rsidRDefault="00F27C00">
            <w:pPr>
              <w:widowControl w:val="0"/>
              <w:spacing w:line="240" w:lineRule="auto"/>
              <w:rPr>
                <w:rFonts w:ascii="Century Gothic" w:hAnsi="Century Gothic"/>
                <w:sz w:val="20"/>
              </w:rPr>
            </w:pP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22372C">
            <w:pPr>
              <w:widowControl w:val="0"/>
              <w:spacing w:line="240" w:lineRule="auto"/>
              <w:rPr>
                <w:rFonts w:ascii="Century Gothic" w:hAnsi="Century Gothic"/>
                <w:b/>
                <w:sz w:val="20"/>
              </w:rPr>
            </w:pPr>
            <w:r>
              <w:rPr>
                <w:rFonts w:ascii="Century Gothic" w:hAnsi="Century Gothic"/>
                <w:b/>
                <w:sz w:val="20"/>
              </w:rPr>
              <w:t>Paying it F</w:t>
            </w:r>
            <w:r w:rsidR="00F27C00" w:rsidRPr="00F27C00">
              <w:rPr>
                <w:rFonts w:ascii="Century Gothic" w:hAnsi="Century Gothic"/>
                <w:b/>
                <w:sz w:val="20"/>
              </w:rPr>
              <w:t>orward</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 hour</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 xml:space="preserve">Ask students to take time and think about the most useful thing they have ever learned. Have students think of a creative way to teach this to someone younger (skit, drawing, </w:t>
            </w:r>
            <w:proofErr w:type="spellStart"/>
            <w:r w:rsidRPr="00F27C00">
              <w:rPr>
                <w:rFonts w:ascii="Century Gothic" w:hAnsi="Century Gothic"/>
                <w:sz w:val="20"/>
              </w:rPr>
              <w:t>psa</w:t>
            </w:r>
            <w:proofErr w:type="spellEnd"/>
            <w:r w:rsidRPr="00F27C00">
              <w:rPr>
                <w:rFonts w:ascii="Century Gothic" w:hAnsi="Century Gothic"/>
                <w:sz w:val="20"/>
              </w:rPr>
              <w:t xml:space="preserve">, song, </w:t>
            </w:r>
            <w:proofErr w:type="spellStart"/>
            <w:r w:rsidRPr="00F27C00">
              <w:rPr>
                <w:rFonts w:ascii="Century Gothic" w:hAnsi="Century Gothic"/>
                <w:sz w:val="20"/>
              </w:rPr>
              <w:t>etc</w:t>
            </w:r>
            <w:proofErr w:type="spellEnd"/>
            <w:r w:rsidRPr="00F27C00">
              <w:rPr>
                <w:rFonts w:ascii="Century Gothic" w:hAnsi="Century Gothic"/>
                <w:sz w:val="20"/>
              </w:rPr>
              <w:t>).</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Pass the Ball</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20 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Have students answer the question: Of all the words people use to describe you, which one do you like the most?</w:t>
            </w:r>
          </w:p>
          <w:p w:rsidR="00F27C00" w:rsidRPr="00F27C00" w:rsidRDefault="00F27C00">
            <w:pPr>
              <w:widowControl w:val="0"/>
              <w:spacing w:line="240" w:lineRule="auto"/>
              <w:rPr>
                <w:rFonts w:ascii="Century Gothic" w:hAnsi="Century Gothic"/>
                <w:sz w:val="20"/>
              </w:rPr>
            </w:pPr>
            <w:r w:rsidRPr="00F27C00">
              <w:rPr>
                <w:rFonts w:ascii="Century Gothic" w:hAnsi="Century Gothic"/>
                <w:sz w:val="20"/>
              </w:rPr>
              <w:t>Once they answer the question they toss to someone else in the room to answer the question</w:t>
            </w:r>
          </w:p>
        </w:tc>
      </w:tr>
      <w:tr w:rsidR="00F27C00" w:rsidTr="000F60B9">
        <w:trPr>
          <w:jc w:val="center"/>
        </w:trPr>
        <w:tc>
          <w:tcPr>
            <w:tcW w:w="2866" w:type="dxa"/>
            <w:shd w:val="clear" w:color="auto" w:fill="DAEEF3" w:themeFill="accent5"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 xml:space="preserve">Journaling </w:t>
            </w:r>
          </w:p>
        </w:tc>
        <w:tc>
          <w:tcPr>
            <w:tcW w:w="1189" w:type="dxa"/>
            <w:shd w:val="clear" w:color="auto" w:fill="E5DFEC" w:themeFill="accent4"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r w:rsidRPr="00F27C00">
              <w:rPr>
                <w:rFonts w:ascii="Century Gothic" w:hAnsi="Century Gothic"/>
                <w:b/>
                <w:sz w:val="20"/>
              </w:rPr>
              <w:t>10-20min</w:t>
            </w:r>
          </w:p>
        </w:tc>
        <w:tc>
          <w:tcPr>
            <w:tcW w:w="2865" w:type="dxa"/>
            <w:shd w:val="clear" w:color="auto" w:fill="EAF1DD" w:themeFill="accent3" w:themeFillTint="33"/>
            <w:tcMar>
              <w:top w:w="100" w:type="dxa"/>
              <w:left w:w="100" w:type="dxa"/>
              <w:bottom w:w="100" w:type="dxa"/>
              <w:right w:w="100" w:type="dxa"/>
            </w:tcMar>
          </w:tcPr>
          <w:p w:rsidR="00F27C00" w:rsidRPr="00F27C00" w:rsidRDefault="00F27C00">
            <w:pPr>
              <w:widowControl w:val="0"/>
              <w:spacing w:line="240" w:lineRule="auto"/>
              <w:rPr>
                <w:rFonts w:ascii="Century Gothic" w:hAnsi="Century Gothic"/>
                <w:b/>
                <w:sz w:val="20"/>
              </w:rPr>
            </w:pPr>
          </w:p>
        </w:tc>
        <w:tc>
          <w:tcPr>
            <w:tcW w:w="4125" w:type="dxa"/>
            <w:shd w:val="clear" w:color="auto" w:fill="FFFFFF" w:themeFill="background1"/>
            <w:tcMar>
              <w:top w:w="100" w:type="dxa"/>
              <w:left w:w="100" w:type="dxa"/>
              <w:bottom w:w="100" w:type="dxa"/>
              <w:right w:w="100" w:type="dxa"/>
            </w:tcMar>
          </w:tcPr>
          <w:p w:rsidR="00F27C00" w:rsidRPr="00F27C00" w:rsidRDefault="00F27C00">
            <w:pPr>
              <w:widowControl w:val="0"/>
              <w:spacing w:line="240" w:lineRule="auto"/>
              <w:rPr>
                <w:rFonts w:ascii="Century Gothic" w:hAnsi="Century Gothic"/>
                <w:sz w:val="20"/>
              </w:rPr>
            </w:pPr>
            <w:r w:rsidRPr="00F27C00">
              <w:rPr>
                <w:rFonts w:ascii="Century Gothic" w:hAnsi="Century Gothic"/>
                <w:b/>
                <w:sz w:val="20"/>
              </w:rPr>
              <w:t xml:space="preserve">Journal Prompt: </w:t>
            </w:r>
            <w:r w:rsidRPr="00F27C00">
              <w:rPr>
                <w:rFonts w:ascii="Century Gothic" w:hAnsi="Century Gothic"/>
                <w:sz w:val="20"/>
              </w:rPr>
              <w:t>What would you do if you knew you could not fail?</w:t>
            </w:r>
          </w:p>
          <w:p w:rsidR="00F27C00" w:rsidRPr="00F27C00" w:rsidRDefault="00F27C00">
            <w:pPr>
              <w:widowControl w:val="0"/>
              <w:spacing w:line="240" w:lineRule="auto"/>
              <w:rPr>
                <w:rFonts w:ascii="Century Gothic" w:hAnsi="Century Gothic"/>
                <w:sz w:val="20"/>
              </w:rPr>
            </w:pPr>
          </w:p>
          <w:p w:rsidR="00F27C00" w:rsidRPr="00F27C00" w:rsidRDefault="00F27C00">
            <w:pPr>
              <w:widowControl w:val="0"/>
              <w:spacing w:line="240" w:lineRule="auto"/>
              <w:rPr>
                <w:rFonts w:ascii="Century Gothic" w:hAnsi="Century Gothic"/>
                <w:b/>
                <w:sz w:val="20"/>
              </w:rPr>
            </w:pPr>
          </w:p>
        </w:tc>
      </w:tr>
    </w:tbl>
    <w:p w:rsidR="003E5BC8" w:rsidRDefault="003E5BC8">
      <w:pPr>
        <w:jc w:val="center"/>
        <w:rPr>
          <w:b/>
        </w:rPr>
      </w:pPr>
    </w:p>
    <w:p w:rsidR="003E5BC8" w:rsidRDefault="003E5BC8">
      <w:pPr>
        <w:jc w:val="center"/>
        <w:rPr>
          <w:b/>
        </w:rPr>
      </w:pPr>
    </w:p>
    <w:p w:rsidR="003E5BC8" w:rsidRDefault="003E5BC8">
      <w:pPr>
        <w:rPr>
          <w:b/>
        </w:rPr>
      </w:pPr>
    </w:p>
    <w:p w:rsidR="00F27C00" w:rsidRDefault="00F27C00">
      <w:pPr>
        <w:jc w:val="center"/>
        <w:rPr>
          <w:b/>
          <w:sz w:val="24"/>
          <w:szCs w:val="24"/>
        </w:rPr>
      </w:pPr>
    </w:p>
    <w:p w:rsidR="00F27C00" w:rsidRDefault="00F27C00">
      <w:pPr>
        <w:jc w:val="center"/>
        <w:rPr>
          <w:b/>
          <w:sz w:val="24"/>
          <w:szCs w:val="24"/>
        </w:rPr>
      </w:pPr>
    </w:p>
    <w:p w:rsidR="000902FE" w:rsidRDefault="000902FE" w:rsidP="000902FE">
      <w:pPr>
        <w:rPr>
          <w:b/>
          <w:sz w:val="24"/>
          <w:szCs w:val="24"/>
        </w:rPr>
      </w:pPr>
    </w:p>
    <w:p w:rsidR="003E5BC8" w:rsidRPr="000902FE" w:rsidRDefault="003E5BC8">
      <w:pPr>
        <w:jc w:val="center"/>
        <w:rPr>
          <w:rFonts w:ascii="Century Gothic" w:hAnsi="Century Gothic"/>
          <w:b/>
        </w:rPr>
      </w:pPr>
    </w:p>
    <w:p w:rsidR="003E5BC8" w:rsidRDefault="003E5BC8">
      <w:pPr>
        <w:jc w:val="center"/>
        <w:rPr>
          <w:rFonts w:ascii="Century Gothic" w:hAnsi="Century Gothic"/>
          <w:b/>
        </w:rPr>
      </w:pPr>
    </w:p>
    <w:p w:rsidR="00FA2EF1" w:rsidRDefault="00FA2EF1">
      <w:pPr>
        <w:jc w:val="center"/>
        <w:rPr>
          <w:rFonts w:ascii="Century Gothic" w:hAnsi="Century Gothic"/>
          <w:b/>
        </w:rPr>
      </w:pPr>
    </w:p>
    <w:p w:rsidR="00FA2EF1" w:rsidRDefault="00FA2EF1">
      <w:pPr>
        <w:jc w:val="center"/>
        <w:rPr>
          <w:rFonts w:ascii="Century Gothic" w:hAnsi="Century Gothic"/>
          <w:b/>
        </w:rPr>
      </w:pPr>
    </w:p>
    <w:p w:rsidR="00FA2EF1" w:rsidRDefault="00FA2EF1">
      <w:pPr>
        <w:jc w:val="center"/>
        <w:rPr>
          <w:b/>
        </w:rPr>
      </w:pPr>
    </w:p>
    <w:tbl>
      <w:tblPr>
        <w:tblStyle w:val="7"/>
        <w:tblW w:w="109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1174"/>
        <w:gridCol w:w="3060"/>
        <w:gridCol w:w="3827"/>
      </w:tblGrid>
      <w:tr w:rsidR="00FA2EF1" w:rsidTr="00FA2EF1">
        <w:trPr>
          <w:jc w:val="center"/>
        </w:trPr>
        <w:tc>
          <w:tcPr>
            <w:tcW w:w="10927" w:type="dxa"/>
            <w:gridSpan w:val="4"/>
            <w:shd w:val="clear" w:color="auto" w:fill="FFFFFF" w:themeFill="background1"/>
            <w:tcMar>
              <w:top w:w="100" w:type="dxa"/>
              <w:left w:w="100" w:type="dxa"/>
              <w:bottom w:w="100" w:type="dxa"/>
              <w:right w:w="100" w:type="dxa"/>
            </w:tcMar>
          </w:tcPr>
          <w:p w:rsidR="00FA2EF1" w:rsidRPr="00FA2EF1" w:rsidRDefault="00FA2EF1" w:rsidP="00FA2EF1">
            <w:pPr>
              <w:jc w:val="center"/>
              <w:rPr>
                <w:rFonts w:ascii="Century Gothic" w:hAnsi="Century Gothic"/>
                <w:b/>
                <w:sz w:val="28"/>
                <w:szCs w:val="24"/>
              </w:rPr>
            </w:pPr>
            <w:r w:rsidRPr="00FA2EF1">
              <w:rPr>
                <w:rFonts w:ascii="Century Gothic" w:hAnsi="Century Gothic"/>
                <w:b/>
                <w:sz w:val="28"/>
                <w:szCs w:val="24"/>
              </w:rPr>
              <w:lastRenderedPageBreak/>
              <w:t>November</w:t>
            </w:r>
          </w:p>
          <w:p w:rsidR="00FA2EF1" w:rsidRPr="00FA2EF1" w:rsidRDefault="00FA2EF1" w:rsidP="00FA2EF1">
            <w:pPr>
              <w:jc w:val="center"/>
              <w:rPr>
                <w:rFonts w:ascii="Century Gothic" w:hAnsi="Century Gothic"/>
                <w:b/>
                <w:i/>
                <w:sz w:val="28"/>
                <w:szCs w:val="24"/>
              </w:rPr>
            </w:pPr>
            <w:r w:rsidRPr="00FA2EF1">
              <w:rPr>
                <w:rFonts w:ascii="Century Gothic" w:hAnsi="Century Gothic"/>
                <w:b/>
                <w:i/>
                <w:sz w:val="28"/>
                <w:szCs w:val="24"/>
              </w:rPr>
              <w:t>Gratitude</w:t>
            </w:r>
          </w:p>
        </w:tc>
      </w:tr>
      <w:tr w:rsidR="00FA2EF1" w:rsidTr="00FA2EF1">
        <w:trPr>
          <w:jc w:val="center"/>
        </w:trPr>
        <w:tc>
          <w:tcPr>
            <w:tcW w:w="2866" w:type="dxa"/>
            <w:shd w:val="clear" w:color="auto" w:fill="FFFFFF" w:themeFill="background1"/>
            <w:tcMar>
              <w:top w:w="100" w:type="dxa"/>
              <w:left w:w="100" w:type="dxa"/>
              <w:bottom w:w="100" w:type="dxa"/>
              <w:right w:w="100" w:type="dxa"/>
            </w:tcMar>
          </w:tcPr>
          <w:p w:rsidR="00FA2EF1" w:rsidRPr="00FA2EF1" w:rsidRDefault="00FA2EF1" w:rsidP="00FA2EF1">
            <w:pPr>
              <w:widowControl w:val="0"/>
              <w:spacing w:line="240" w:lineRule="auto"/>
              <w:jc w:val="center"/>
              <w:rPr>
                <w:rFonts w:ascii="Century Gothic" w:hAnsi="Century Gothic"/>
                <w:b/>
                <w:sz w:val="24"/>
                <w:szCs w:val="24"/>
              </w:rPr>
            </w:pPr>
            <w:r w:rsidRPr="00FA2EF1">
              <w:rPr>
                <w:rFonts w:ascii="Century Gothic" w:hAnsi="Century Gothic"/>
                <w:b/>
                <w:sz w:val="24"/>
                <w:szCs w:val="24"/>
              </w:rPr>
              <w:t>Activity Title</w:t>
            </w:r>
          </w:p>
        </w:tc>
        <w:tc>
          <w:tcPr>
            <w:tcW w:w="1174" w:type="dxa"/>
            <w:shd w:val="clear" w:color="auto" w:fill="FFFFFF" w:themeFill="background1"/>
            <w:tcMar>
              <w:top w:w="100" w:type="dxa"/>
              <w:left w:w="100" w:type="dxa"/>
              <w:bottom w:w="100" w:type="dxa"/>
              <w:right w:w="100" w:type="dxa"/>
            </w:tcMar>
          </w:tcPr>
          <w:p w:rsidR="00FA2EF1" w:rsidRPr="00FA2EF1" w:rsidRDefault="00FA2EF1" w:rsidP="00FA2EF1">
            <w:pPr>
              <w:widowControl w:val="0"/>
              <w:spacing w:line="240" w:lineRule="auto"/>
              <w:jc w:val="center"/>
              <w:rPr>
                <w:rFonts w:ascii="Century Gothic" w:hAnsi="Century Gothic"/>
                <w:b/>
                <w:sz w:val="24"/>
                <w:szCs w:val="24"/>
              </w:rPr>
            </w:pPr>
            <w:r w:rsidRPr="00FA2EF1">
              <w:rPr>
                <w:rFonts w:ascii="Century Gothic" w:hAnsi="Century Gothic"/>
                <w:b/>
                <w:sz w:val="24"/>
                <w:szCs w:val="24"/>
              </w:rPr>
              <w:t>Time</w:t>
            </w:r>
          </w:p>
        </w:tc>
        <w:tc>
          <w:tcPr>
            <w:tcW w:w="3060" w:type="dxa"/>
            <w:shd w:val="clear" w:color="auto" w:fill="FFFFFF" w:themeFill="background1"/>
            <w:tcMar>
              <w:top w:w="100" w:type="dxa"/>
              <w:left w:w="100" w:type="dxa"/>
              <w:bottom w:w="100" w:type="dxa"/>
              <w:right w:w="100" w:type="dxa"/>
            </w:tcMar>
          </w:tcPr>
          <w:p w:rsidR="00FA2EF1" w:rsidRPr="00FA2EF1" w:rsidRDefault="00FA2EF1" w:rsidP="00FA2EF1">
            <w:pPr>
              <w:widowControl w:val="0"/>
              <w:spacing w:line="240" w:lineRule="auto"/>
              <w:jc w:val="center"/>
              <w:rPr>
                <w:rFonts w:ascii="Century Gothic" w:hAnsi="Century Gothic"/>
                <w:b/>
                <w:sz w:val="24"/>
                <w:szCs w:val="24"/>
              </w:rPr>
            </w:pPr>
            <w:r w:rsidRPr="00FA2EF1">
              <w:rPr>
                <w:rFonts w:ascii="Century Gothic" w:hAnsi="Century Gothic"/>
                <w:b/>
                <w:sz w:val="24"/>
                <w:szCs w:val="24"/>
              </w:rPr>
              <w:t>Links</w:t>
            </w:r>
          </w:p>
        </w:tc>
        <w:tc>
          <w:tcPr>
            <w:tcW w:w="3827" w:type="dxa"/>
            <w:shd w:val="clear" w:color="auto" w:fill="FFFFFF" w:themeFill="background1"/>
            <w:tcMar>
              <w:top w:w="100" w:type="dxa"/>
              <w:left w:w="100" w:type="dxa"/>
              <w:bottom w:w="100" w:type="dxa"/>
              <w:right w:w="100" w:type="dxa"/>
            </w:tcMar>
          </w:tcPr>
          <w:p w:rsidR="00FA2EF1" w:rsidRPr="00FA2EF1" w:rsidRDefault="00FA2EF1" w:rsidP="00FA2EF1">
            <w:pPr>
              <w:widowControl w:val="0"/>
              <w:spacing w:line="240" w:lineRule="auto"/>
              <w:jc w:val="center"/>
              <w:rPr>
                <w:rFonts w:ascii="Century Gothic" w:hAnsi="Century Gothic"/>
                <w:b/>
                <w:sz w:val="24"/>
                <w:szCs w:val="24"/>
              </w:rPr>
            </w:pPr>
            <w:r w:rsidRPr="00FA2EF1">
              <w:rPr>
                <w:rFonts w:ascii="Century Gothic" w:hAnsi="Century Gothic"/>
                <w:b/>
                <w:sz w:val="24"/>
                <w:szCs w:val="24"/>
              </w:rPr>
              <w:t>Notes</w:t>
            </w: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What is Gratitude?</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30-45min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1">
              <w:r w:rsidRPr="000902FE">
                <w:rPr>
                  <w:rFonts w:ascii="Century Gothic" w:hAnsi="Century Gothic"/>
                  <w:color w:val="1155CC"/>
                  <w:sz w:val="20"/>
                  <w:szCs w:val="20"/>
                  <w:u w:val="single"/>
                </w:rPr>
                <w:t>https://heartmindonline.org/resources/lesson-plan-what-is-gratitude</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Discover My Great-Full Self</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45-60min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2">
              <w:r w:rsidRPr="000902FE">
                <w:rPr>
                  <w:rFonts w:ascii="Century Gothic" w:hAnsi="Century Gothic"/>
                  <w:color w:val="1155CC"/>
                  <w:sz w:val="20"/>
                  <w:szCs w:val="20"/>
                  <w:u w:val="single"/>
                </w:rPr>
                <w:t>https://ggsc.berkeley.edu/images/uploads/GGSC_Gratitude_Curriculum_MS_HS.pdf</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See the Good Challenge</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45-60min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3">
              <w:r w:rsidRPr="000902FE">
                <w:rPr>
                  <w:rFonts w:ascii="Century Gothic" w:hAnsi="Century Gothic"/>
                  <w:color w:val="1155CC"/>
                  <w:sz w:val="20"/>
                  <w:szCs w:val="20"/>
                  <w:u w:val="single"/>
                </w:rPr>
                <w:t>https://ggsc.berkeley.edu/images/uploads/GGSC_Gratitude_Curriculum_MS_HS.pdf</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Seeing the Good in Others</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45-60min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4">
              <w:r w:rsidRPr="000902FE">
                <w:rPr>
                  <w:rFonts w:ascii="Century Gothic" w:hAnsi="Century Gothic"/>
                  <w:color w:val="1155CC"/>
                  <w:sz w:val="20"/>
                  <w:szCs w:val="20"/>
                  <w:u w:val="single"/>
                </w:rPr>
                <w:t>https://ggsc.berkeley.edu/images/uploads/GGSC_Gratitude_Curriculum_MS_HS.pdf</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Go Out and Fill Buckets</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30 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5">
              <w:r w:rsidRPr="000902FE">
                <w:rPr>
                  <w:rFonts w:ascii="Century Gothic" w:hAnsi="Century Gothic"/>
                  <w:color w:val="1155CC"/>
                  <w:sz w:val="20"/>
                  <w:szCs w:val="20"/>
                  <w:u w:val="single"/>
                </w:rPr>
                <w:t>https://ggsc.berkeley.edu/images/uploads/GGSC_Gratitude_Curriculum_MS_HS.pdf</w:t>
              </w:r>
            </w:hyperlink>
            <w:r w:rsidRPr="000902FE">
              <w:rPr>
                <w:rFonts w:ascii="Century Gothic" w:hAnsi="Century Gothic"/>
                <w:sz w:val="20"/>
                <w:szCs w:val="20"/>
              </w:rPr>
              <w:t xml:space="preserve"> </w:t>
            </w: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Supplies needed - 1 jar/container per student. Paper/pens. Ribbon &amp; Stickers (to decorate jar).</w:t>
            </w: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Thank You For Believing in Me</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45-60min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6">
              <w:r w:rsidRPr="000902FE">
                <w:rPr>
                  <w:rFonts w:ascii="Century Gothic" w:hAnsi="Century Gothic"/>
                  <w:color w:val="1155CC"/>
                  <w:sz w:val="20"/>
                  <w:szCs w:val="20"/>
                  <w:u w:val="single"/>
                </w:rPr>
                <w:t>https://ggsc.berkeley.edu/images/uploads/GGSC_Gratitude_Curriculum_MS_HS.pdf</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Gratitude Rocks</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30 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C2 Gratitude Tree</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30-45min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Construct a Tree Using Cardboard and Paper/Paint. Roots = Personal Strengths, Trunk = People Who Shaped/Impacted You,</w:t>
            </w:r>
          </w:p>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Leaves = Things You are grateful for</w:t>
            </w: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Personal Strengths</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45-30min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7">
              <w:r w:rsidRPr="000902FE">
                <w:rPr>
                  <w:rFonts w:ascii="Century Gothic" w:hAnsi="Century Gothic"/>
                  <w:color w:val="1155CC"/>
                  <w:sz w:val="20"/>
                  <w:szCs w:val="20"/>
                  <w:u w:val="single"/>
                </w:rPr>
                <w:t>https://www.exploring.org/wp-content/uploads/2016/05/6445-102939-Personal-Strengths-Activity_final-1.pdf</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C2 Friendsgiving Prep</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60 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8">
              <w:r w:rsidRPr="000902FE">
                <w:rPr>
                  <w:rFonts w:ascii="Century Gothic" w:hAnsi="Century Gothic"/>
                  <w:color w:val="1155CC"/>
                  <w:sz w:val="20"/>
                  <w:szCs w:val="20"/>
                  <w:u w:val="single"/>
                </w:rPr>
                <w:t>https://www.cbc.ca/parents/play/view/give-thanks-with-these-printable-thankful-placemats</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Thankful Placemats</w:t>
            </w:r>
          </w:p>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Thankful Buckets</w:t>
            </w:r>
          </w:p>
          <w:p w:rsidR="000902FE" w:rsidRPr="000902FE" w:rsidRDefault="000902FE">
            <w:pPr>
              <w:widowControl w:val="0"/>
              <w:spacing w:line="240" w:lineRule="auto"/>
              <w:rPr>
                <w:rFonts w:ascii="Century Gothic" w:hAnsi="Century Gothic"/>
                <w:sz w:val="20"/>
                <w:szCs w:val="20"/>
              </w:rPr>
            </w:pPr>
            <w:proofErr w:type="spellStart"/>
            <w:r w:rsidRPr="000902FE">
              <w:rPr>
                <w:rFonts w:ascii="Century Gothic" w:hAnsi="Century Gothic"/>
                <w:sz w:val="20"/>
                <w:szCs w:val="20"/>
              </w:rPr>
              <w:t>Gratitide</w:t>
            </w:r>
            <w:proofErr w:type="spellEnd"/>
            <w:r w:rsidRPr="000902FE">
              <w:rPr>
                <w:rFonts w:ascii="Century Gothic" w:hAnsi="Century Gothic"/>
                <w:sz w:val="20"/>
                <w:szCs w:val="20"/>
              </w:rPr>
              <w:t xml:space="preserve"> Tree</w:t>
            </w:r>
          </w:p>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Gratitude Rock Display</w:t>
            </w: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C2 Friendsgiving</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60 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Thanksgiving Quiz</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20 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59">
              <w:r w:rsidRPr="000902FE">
                <w:rPr>
                  <w:rFonts w:ascii="Century Gothic" w:hAnsi="Century Gothic"/>
                  <w:color w:val="1155CC"/>
                  <w:sz w:val="20"/>
                  <w:szCs w:val="20"/>
                  <w:u w:val="single"/>
                </w:rPr>
                <w:t>https://www.factmonster.com/take-quiz/thanksgiving1</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Black Friday - Financial Responsibility</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2 sessions</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hyperlink r:id="rId60">
              <w:r w:rsidRPr="000902FE">
                <w:rPr>
                  <w:rFonts w:ascii="Century Gothic" w:hAnsi="Century Gothic"/>
                  <w:color w:val="1155CC"/>
                  <w:sz w:val="20"/>
                  <w:szCs w:val="20"/>
                  <w:u w:val="single"/>
                </w:rPr>
                <w:t>https://www.s</w:t>
              </w:r>
              <w:bookmarkStart w:id="0" w:name="_GoBack"/>
              <w:bookmarkEnd w:id="0"/>
              <w:r w:rsidRPr="000902FE">
                <w:rPr>
                  <w:rFonts w:ascii="Century Gothic" w:hAnsi="Century Gothic"/>
                  <w:color w:val="1155CC"/>
                  <w:sz w:val="20"/>
                  <w:szCs w:val="20"/>
                  <w:u w:val="single"/>
                </w:rPr>
                <w:t>cribd.com/doc/42670959/Black-Friday-</w:t>
              </w:r>
              <w:r w:rsidRPr="000902FE">
                <w:rPr>
                  <w:rFonts w:ascii="Century Gothic" w:hAnsi="Century Gothic"/>
                  <w:color w:val="1155CC"/>
                  <w:sz w:val="20"/>
                  <w:szCs w:val="20"/>
                  <w:u w:val="single"/>
                </w:rPr>
                <w:lastRenderedPageBreak/>
                <w:t>Lesson</w:t>
              </w:r>
            </w:hyperlink>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Pat on the Back</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30-45min</w:t>
            </w: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sz w:val="20"/>
                <w:szCs w:val="20"/>
              </w:rPr>
              <w:t>Students trace their hand and place it on their back. Other peers will take a small piece of paper and write what they like/why they appreciate that person and secure it to the hand with tape</w:t>
            </w:r>
          </w:p>
        </w:tc>
      </w:tr>
      <w:tr w:rsidR="000902FE" w:rsidTr="000902FE">
        <w:trPr>
          <w:jc w:val="center"/>
        </w:trPr>
        <w:tc>
          <w:tcPr>
            <w:tcW w:w="2866" w:type="dxa"/>
            <w:shd w:val="clear" w:color="auto" w:fill="DAEEF3" w:themeFill="accent5"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b/>
                <w:sz w:val="20"/>
                <w:szCs w:val="20"/>
              </w:rPr>
            </w:pPr>
            <w:r w:rsidRPr="000902FE">
              <w:rPr>
                <w:rFonts w:ascii="Century Gothic" w:hAnsi="Century Gothic"/>
                <w:b/>
                <w:sz w:val="20"/>
                <w:szCs w:val="20"/>
              </w:rPr>
              <w:t>Gratitude Journal</w:t>
            </w:r>
          </w:p>
        </w:tc>
        <w:tc>
          <w:tcPr>
            <w:tcW w:w="1174" w:type="dxa"/>
            <w:shd w:val="clear" w:color="auto" w:fill="E5DFEC" w:themeFill="accent4"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060" w:type="dxa"/>
            <w:shd w:val="clear" w:color="auto" w:fill="EAF1DD" w:themeFill="accent3" w:themeFillTint="33"/>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p>
        </w:tc>
        <w:tc>
          <w:tcPr>
            <w:tcW w:w="3827" w:type="dxa"/>
            <w:shd w:val="clear" w:color="auto" w:fill="auto"/>
            <w:tcMar>
              <w:top w:w="100" w:type="dxa"/>
              <w:left w:w="100" w:type="dxa"/>
              <w:bottom w:w="100" w:type="dxa"/>
              <w:right w:w="100" w:type="dxa"/>
            </w:tcMar>
          </w:tcPr>
          <w:p w:rsidR="000902FE" w:rsidRPr="000902FE" w:rsidRDefault="000902FE">
            <w:pPr>
              <w:widowControl w:val="0"/>
              <w:spacing w:line="240" w:lineRule="auto"/>
              <w:rPr>
                <w:rFonts w:ascii="Century Gothic" w:hAnsi="Century Gothic"/>
                <w:sz w:val="20"/>
                <w:szCs w:val="20"/>
              </w:rPr>
            </w:pPr>
            <w:r w:rsidRPr="000902FE">
              <w:rPr>
                <w:rFonts w:ascii="Century Gothic" w:hAnsi="Century Gothic"/>
                <w:color w:val="222222"/>
                <w:sz w:val="20"/>
                <w:szCs w:val="20"/>
                <w:highlight w:val="white"/>
              </w:rPr>
              <w:t>Have students keep their own gratitude journal. Challenge them to write down three things that they are grateful for each day. You can do this as an icebreaker. If you want to make it a little more challenging, ask them why they are grateful. Allow students to share their thoughts.</w:t>
            </w:r>
          </w:p>
        </w:tc>
      </w:tr>
    </w:tbl>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sz w:val="24"/>
          <w:szCs w:val="24"/>
        </w:rPr>
      </w:pPr>
    </w:p>
    <w:p w:rsidR="003E5BC8" w:rsidRDefault="003E5BC8">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0902FE" w:rsidRDefault="000902FE">
      <w:pPr>
        <w:rPr>
          <w:b/>
          <w:sz w:val="24"/>
          <w:szCs w:val="24"/>
        </w:rPr>
      </w:pPr>
    </w:p>
    <w:p w:rsidR="00AA7C8B" w:rsidRDefault="00AA7C8B">
      <w:pPr>
        <w:rPr>
          <w:b/>
          <w:sz w:val="24"/>
          <w:szCs w:val="24"/>
        </w:rPr>
      </w:pPr>
    </w:p>
    <w:p w:rsidR="003E5BC8" w:rsidRPr="00C30896" w:rsidRDefault="003E5BC8">
      <w:pPr>
        <w:jc w:val="center"/>
        <w:rPr>
          <w:rFonts w:ascii="Century Gothic" w:hAnsi="Century Gothic"/>
          <w:b/>
        </w:rPr>
      </w:pPr>
    </w:p>
    <w:p w:rsidR="003E5BC8" w:rsidRDefault="003E5BC8">
      <w:pPr>
        <w:jc w:val="center"/>
        <w:rPr>
          <w:b/>
        </w:rPr>
      </w:pPr>
    </w:p>
    <w:tbl>
      <w:tblPr>
        <w:tblStyle w:val="6"/>
        <w:tblW w:w="11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1280"/>
        <w:gridCol w:w="3224"/>
        <w:gridCol w:w="3960"/>
      </w:tblGrid>
      <w:tr w:rsidR="00D22AEC" w:rsidTr="00D22AEC">
        <w:trPr>
          <w:jc w:val="center"/>
        </w:trPr>
        <w:tc>
          <w:tcPr>
            <w:tcW w:w="11330" w:type="dxa"/>
            <w:gridSpan w:val="4"/>
            <w:shd w:val="clear" w:color="auto" w:fill="FFFFFF" w:themeFill="background1"/>
            <w:tcMar>
              <w:top w:w="100" w:type="dxa"/>
              <w:left w:w="100" w:type="dxa"/>
              <w:bottom w:w="100" w:type="dxa"/>
              <w:right w:w="100" w:type="dxa"/>
            </w:tcMar>
          </w:tcPr>
          <w:p w:rsidR="00D22AEC" w:rsidRPr="00AA7C8B" w:rsidRDefault="00D22AEC" w:rsidP="00D22AEC">
            <w:pPr>
              <w:jc w:val="center"/>
              <w:rPr>
                <w:rFonts w:ascii="Century Gothic" w:hAnsi="Century Gothic"/>
                <w:b/>
                <w:sz w:val="28"/>
                <w:szCs w:val="24"/>
              </w:rPr>
            </w:pPr>
            <w:r w:rsidRPr="00AA7C8B">
              <w:rPr>
                <w:rFonts w:ascii="Century Gothic" w:hAnsi="Century Gothic"/>
                <w:b/>
                <w:sz w:val="28"/>
                <w:szCs w:val="24"/>
              </w:rPr>
              <w:lastRenderedPageBreak/>
              <w:t>December</w:t>
            </w:r>
          </w:p>
          <w:p w:rsidR="00D22AEC" w:rsidRPr="00D22AEC" w:rsidRDefault="00D22AEC" w:rsidP="00D22AEC">
            <w:pPr>
              <w:jc w:val="center"/>
              <w:rPr>
                <w:rFonts w:ascii="Century Gothic" w:hAnsi="Century Gothic"/>
                <w:b/>
                <w:i/>
                <w:sz w:val="28"/>
                <w:szCs w:val="24"/>
              </w:rPr>
            </w:pPr>
            <w:r w:rsidRPr="00AA7C8B">
              <w:rPr>
                <w:rFonts w:ascii="Century Gothic" w:hAnsi="Century Gothic"/>
                <w:b/>
                <w:i/>
                <w:sz w:val="28"/>
                <w:szCs w:val="24"/>
              </w:rPr>
              <w:t xml:space="preserve">Gift of Giving </w:t>
            </w:r>
          </w:p>
        </w:tc>
      </w:tr>
      <w:tr w:rsidR="00D22AEC" w:rsidTr="00C30896">
        <w:trPr>
          <w:jc w:val="center"/>
        </w:trPr>
        <w:tc>
          <w:tcPr>
            <w:tcW w:w="2866" w:type="dxa"/>
            <w:shd w:val="clear" w:color="auto" w:fill="DAEEF3" w:themeFill="accent5" w:themeFillTint="33"/>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Activity Title</w:t>
            </w:r>
          </w:p>
        </w:tc>
        <w:tc>
          <w:tcPr>
            <w:tcW w:w="1280" w:type="dxa"/>
            <w:shd w:val="clear" w:color="auto" w:fill="E5DFEC" w:themeFill="accent4" w:themeFillTint="33"/>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Time</w:t>
            </w:r>
          </w:p>
        </w:tc>
        <w:tc>
          <w:tcPr>
            <w:tcW w:w="3224" w:type="dxa"/>
            <w:shd w:val="clear" w:color="auto" w:fill="EAF1DD" w:themeFill="accent3" w:themeFillTint="33"/>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Links</w:t>
            </w:r>
          </w:p>
        </w:tc>
        <w:tc>
          <w:tcPr>
            <w:tcW w:w="3960" w:type="dxa"/>
            <w:shd w:val="clear" w:color="auto" w:fill="auto"/>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Notes</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Random Acts of Kindness Calendar</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As a group or individually, schedule something nice to do for others each program day until break.</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Make Blankets for Homeless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2-3 sessions</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1">
              <w:r w:rsidRPr="00C30896">
                <w:rPr>
                  <w:rFonts w:ascii="Century Gothic" w:hAnsi="Century Gothic"/>
                  <w:color w:val="1155CC"/>
                  <w:sz w:val="20"/>
                  <w:szCs w:val="20"/>
                  <w:u w:val="single"/>
                </w:rPr>
                <w:t>https://www.youtube.com/watch?v=hTL6bEz8y5c</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Talk about causes, effects of homelessness in our community. Make blankets.</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Make Mats for Homeless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2-3 sessions</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2">
              <w:r w:rsidRPr="00C30896">
                <w:rPr>
                  <w:rFonts w:ascii="Century Gothic" w:hAnsi="Century Gothic"/>
                  <w:color w:val="1155CC"/>
                  <w:sz w:val="20"/>
                  <w:szCs w:val="20"/>
                  <w:u w:val="single"/>
                </w:rPr>
                <w:t>https://www.youtube.com/watch?v=5JNe-hce0sY</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Talk about causes, effects of homelessness in our community. Make Mats.</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Make Pillowcase Dresses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2-3 sessions</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3">
              <w:r w:rsidRPr="00C30896">
                <w:rPr>
                  <w:rFonts w:ascii="Century Gothic" w:hAnsi="Century Gothic"/>
                  <w:color w:val="1155CC"/>
                  <w:sz w:val="20"/>
                  <w:szCs w:val="20"/>
                  <w:u w:val="single"/>
                </w:rPr>
                <w:t>https://www.youtube.com/watch?v=HE0a_12V7dA</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 xml:space="preserve">Pillowcase dresses for disadvantaged </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Map Your Heartbreak - Change the World</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4">
              <w:r w:rsidRPr="00C30896">
                <w:rPr>
                  <w:rFonts w:ascii="Century Gothic" w:hAnsi="Century Gothic"/>
                  <w:color w:val="1155CC"/>
                  <w:sz w:val="20"/>
                  <w:szCs w:val="20"/>
                  <w:u w:val="single"/>
                </w:rPr>
                <w:t>https://www.learningtogive.org/resources/map-your-heartbreak-change-world</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Identifying themes in Spiderman and Seven Motivations for Giving</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5">
              <w:r w:rsidRPr="00C30896">
                <w:rPr>
                  <w:rFonts w:ascii="Century Gothic" w:hAnsi="Century Gothic"/>
                  <w:color w:val="1155CC"/>
                  <w:sz w:val="20"/>
                  <w:szCs w:val="20"/>
                  <w:u w:val="single"/>
                </w:rPr>
                <w:t>https://www.learningtogive.org/units/superheroes-philanthropists/identifying-themes-spider-man-and-seven-motivations-giving</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Preparation and Presentation of Superhero Philanthropist</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6">
              <w:r w:rsidRPr="00C30896">
                <w:rPr>
                  <w:rFonts w:ascii="Century Gothic" w:hAnsi="Century Gothic"/>
                  <w:color w:val="1155CC"/>
                  <w:sz w:val="20"/>
                  <w:szCs w:val="20"/>
                  <w:u w:val="single"/>
                </w:rPr>
                <w:t>https://www.learningtogive.org/units/superheroes-philanthropists/preparation-and-presentation-superhero-philanthropists</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Superhero Roles and our Culture and How Americans View Philanthropy</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45-60min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7">
              <w:r w:rsidRPr="00C30896">
                <w:rPr>
                  <w:rFonts w:ascii="Century Gothic" w:hAnsi="Century Gothic"/>
                  <w:color w:val="1155CC"/>
                  <w:sz w:val="20"/>
                  <w:szCs w:val="20"/>
                  <w:u w:val="single"/>
                </w:rPr>
                <w:t>https://www.learningtogive.org/units/superheroes-philanthropists/discussion-superheroes-roles-our-culture-and-how-americans-view</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 xml:space="preserve">Philanthropy </w:t>
            </w:r>
            <w:proofErr w:type="spellStart"/>
            <w:r w:rsidRPr="00C30896">
              <w:rPr>
                <w:rFonts w:ascii="Century Gothic" w:hAnsi="Century Gothic"/>
                <w:b/>
                <w:sz w:val="20"/>
                <w:szCs w:val="20"/>
              </w:rPr>
              <w:t>Webrequest</w:t>
            </w:r>
            <w:proofErr w:type="spellEnd"/>
            <w:r w:rsidRPr="00C30896">
              <w:rPr>
                <w:rFonts w:ascii="Century Gothic" w:hAnsi="Century Gothic"/>
                <w:b/>
                <w:sz w:val="20"/>
                <w:szCs w:val="20"/>
              </w:rPr>
              <w:t xml:space="preserve"> - Aunt Tilly’s Gift</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8">
              <w:r w:rsidRPr="00C30896">
                <w:rPr>
                  <w:rFonts w:ascii="Century Gothic" w:hAnsi="Century Gothic"/>
                  <w:color w:val="1155CC"/>
                  <w:sz w:val="20"/>
                  <w:szCs w:val="20"/>
                  <w:u w:val="single"/>
                </w:rPr>
                <w:t>https://www.learningtogive.org/resources/philanthropy-webquest-aunt-tillys-gift</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Your Place in the Community</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69">
              <w:r w:rsidRPr="00C30896">
                <w:rPr>
                  <w:rFonts w:ascii="Century Gothic" w:hAnsi="Century Gothic"/>
                  <w:color w:val="1155CC"/>
                  <w:sz w:val="20"/>
                  <w:szCs w:val="20"/>
                  <w:u w:val="single"/>
                </w:rPr>
                <w:t>https://www.learningtogive.org/units/your-place-community</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4 part lesson plan</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American Philanthropists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0" w:anchor="lesson-handouts">
              <w:r w:rsidRPr="00C30896">
                <w:rPr>
                  <w:rFonts w:ascii="Century Gothic" w:hAnsi="Century Gothic"/>
                  <w:color w:val="1155CC"/>
                  <w:sz w:val="20"/>
                  <w:szCs w:val="20"/>
                  <w:u w:val="single"/>
                </w:rPr>
                <w:t>https://www.learningtogive.org/units/student-voluntarism-symposium/american-philanthropists#lesson-handouts</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lastRenderedPageBreak/>
              <w:t>Heroism in Literature</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1">
              <w:r w:rsidRPr="00C30896">
                <w:rPr>
                  <w:rFonts w:ascii="Century Gothic" w:hAnsi="Century Gothic"/>
                  <w:color w:val="1155CC"/>
                  <w:sz w:val="20"/>
                  <w:szCs w:val="20"/>
                  <w:u w:val="single"/>
                </w:rPr>
                <w:t>https://www.learningtogive.org/units/heroism-literature</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 xml:space="preserve">4 part lesson plan. </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Empathy Bingo</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2">
              <w:r w:rsidRPr="00C30896">
                <w:rPr>
                  <w:rFonts w:ascii="Century Gothic" w:hAnsi="Century Gothic"/>
                  <w:color w:val="1155CC"/>
                  <w:sz w:val="20"/>
                  <w:szCs w:val="20"/>
                  <w:u w:val="single"/>
                </w:rPr>
                <w:t>http://thetransformer.us/08-3.pdf</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Page 15-16</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Amazing Empathy Race</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30-45min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3">
              <w:r w:rsidRPr="00C30896">
                <w:rPr>
                  <w:rFonts w:ascii="Century Gothic" w:hAnsi="Century Gothic"/>
                  <w:color w:val="1155CC"/>
                  <w:sz w:val="20"/>
                  <w:szCs w:val="20"/>
                  <w:u w:val="single"/>
                </w:rPr>
                <w:t>https://www.oakland.edu/Assets/Oakland/galileo/files-and-documents/Empathy%20in%20Your%20Classroom%20Teachers%20Guild.pdf</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Page 3</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Sculpting Stories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4">
              <w:r w:rsidRPr="00C30896">
                <w:rPr>
                  <w:rFonts w:ascii="Century Gothic" w:hAnsi="Century Gothic"/>
                  <w:color w:val="1155CC"/>
                  <w:sz w:val="20"/>
                  <w:szCs w:val="20"/>
                  <w:u w:val="single"/>
                </w:rPr>
                <w:t>https://www.oakland.edu/Assets/Oakland/galileo/files-and-documents/Empathy%20in%20Your%20Classroom%20Teachers%20Guild.pdf</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Page 4</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Walk the Line</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5">
              <w:r w:rsidRPr="00C30896">
                <w:rPr>
                  <w:rFonts w:ascii="Century Gothic" w:hAnsi="Century Gothic"/>
                  <w:color w:val="1155CC"/>
                  <w:sz w:val="20"/>
                  <w:szCs w:val="20"/>
                  <w:u w:val="single"/>
                </w:rPr>
                <w:t>https://www.oakland.edu/Assets/Oakland/galileo/files-and-documents/Empathy%20in%20Your%20Classroom%20Teachers%20Guild.pdf</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Page 9</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7907E8" w:rsidRDefault="00C30896" w:rsidP="007907E8">
            <w:pPr>
              <w:pStyle w:val="NoSpacing"/>
              <w:rPr>
                <w:rFonts w:ascii="Century Gothic" w:hAnsi="Century Gothic"/>
                <w:b/>
              </w:rPr>
            </w:pPr>
            <w:bookmarkStart w:id="1" w:name="_vmw1n1ona3jc" w:colFirst="0" w:colLast="0"/>
            <w:bookmarkEnd w:id="1"/>
            <w:r w:rsidRPr="007907E8">
              <w:rPr>
                <w:rFonts w:ascii="Century Gothic" w:hAnsi="Century Gothic"/>
                <w:b/>
                <w:sz w:val="20"/>
              </w:rPr>
              <w:t>5-Minute Film Festival: 10 Videos About Generosity and Giving Back</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45-60min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6">
              <w:r w:rsidRPr="00C30896">
                <w:rPr>
                  <w:rFonts w:ascii="Century Gothic" w:hAnsi="Century Gothic"/>
                  <w:color w:val="1155CC"/>
                  <w:sz w:val="20"/>
                  <w:szCs w:val="20"/>
                  <w:u w:val="single"/>
                </w:rPr>
                <w:t>https://www.edutopia.org/blog/film-festival-generosity-lesson-ideas</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Helping Hands</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30 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eastAsia="Verdana" w:hAnsi="Century Gothic" w:cs="Verdana"/>
                <w:sz w:val="20"/>
                <w:szCs w:val="20"/>
                <w:highlight w:val="white"/>
              </w:rPr>
              <w:t>Students tell you about good deeds they have done and you write or help them record the deed onto a cardboard hand which they then cut out and add to a collage of brightly colored hands.</w:t>
            </w:r>
          </w:p>
        </w:tc>
      </w:tr>
      <w:tr w:rsidR="00C30896" w:rsidTr="00C30896">
        <w:trPr>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Bouncing Ball Budget</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20-30min</w:t>
            </w: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7">
              <w:r w:rsidRPr="00C30896">
                <w:rPr>
                  <w:rFonts w:ascii="Century Gothic" w:hAnsi="Century Gothic"/>
                  <w:color w:val="1155CC"/>
                  <w:sz w:val="20"/>
                  <w:szCs w:val="20"/>
                  <w:u w:val="single"/>
                </w:rPr>
                <w:t>https://files.consumerfinance.gov/f/documents/cfpb_building_block_activities_bouncing-ball-budgets_guide.pdf</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p>
        </w:tc>
      </w:tr>
      <w:tr w:rsidR="00C30896" w:rsidTr="00C30896">
        <w:trPr>
          <w:trHeight w:val="1215"/>
          <w:jc w:val="center"/>
        </w:trPr>
        <w:tc>
          <w:tcPr>
            <w:tcW w:w="2866" w:type="dxa"/>
            <w:shd w:val="clear" w:color="auto" w:fill="DAEEF3" w:themeFill="accent5"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r w:rsidRPr="00C30896">
              <w:rPr>
                <w:rFonts w:ascii="Century Gothic" w:hAnsi="Century Gothic"/>
                <w:b/>
                <w:sz w:val="20"/>
                <w:szCs w:val="20"/>
              </w:rPr>
              <w:t>What’s important to You?</w:t>
            </w:r>
          </w:p>
        </w:tc>
        <w:tc>
          <w:tcPr>
            <w:tcW w:w="1280" w:type="dxa"/>
            <w:shd w:val="clear" w:color="auto" w:fill="E5DFEC" w:themeFill="accent4"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b/>
                <w:sz w:val="20"/>
                <w:szCs w:val="20"/>
              </w:rPr>
            </w:pPr>
          </w:p>
        </w:tc>
        <w:tc>
          <w:tcPr>
            <w:tcW w:w="3224" w:type="dxa"/>
            <w:shd w:val="clear" w:color="auto" w:fill="EAF1DD" w:themeFill="accent3" w:themeFillTint="33"/>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hyperlink r:id="rId78">
              <w:r w:rsidRPr="00C30896">
                <w:rPr>
                  <w:rFonts w:ascii="Century Gothic" w:hAnsi="Century Gothic"/>
                  <w:color w:val="1155CC"/>
                  <w:sz w:val="20"/>
                  <w:szCs w:val="20"/>
                  <w:u w:val="single"/>
                </w:rPr>
                <w:t>https://www.exploring.org/activity/setting-priorities-whats-important-to-you/</w:t>
              </w:r>
            </w:hyperlink>
          </w:p>
        </w:tc>
        <w:tc>
          <w:tcPr>
            <w:tcW w:w="3960" w:type="dxa"/>
            <w:shd w:val="clear" w:color="auto" w:fill="auto"/>
            <w:tcMar>
              <w:top w:w="100" w:type="dxa"/>
              <w:left w:w="100" w:type="dxa"/>
              <w:bottom w:w="100" w:type="dxa"/>
              <w:right w:w="100" w:type="dxa"/>
            </w:tcMar>
          </w:tcPr>
          <w:p w:rsidR="00C30896" w:rsidRPr="00C30896" w:rsidRDefault="00C30896">
            <w:pPr>
              <w:widowControl w:val="0"/>
              <w:spacing w:line="240" w:lineRule="auto"/>
              <w:rPr>
                <w:rFonts w:ascii="Century Gothic" w:hAnsi="Century Gothic"/>
                <w:sz w:val="20"/>
                <w:szCs w:val="20"/>
              </w:rPr>
            </w:pPr>
            <w:r w:rsidRPr="00C30896">
              <w:rPr>
                <w:rFonts w:ascii="Century Gothic" w:hAnsi="Century Gothic"/>
                <w:sz w:val="20"/>
                <w:szCs w:val="20"/>
              </w:rPr>
              <w:t>Give time and space to yourself!</w:t>
            </w:r>
          </w:p>
        </w:tc>
      </w:tr>
    </w:tbl>
    <w:p w:rsidR="003E5BC8" w:rsidRDefault="003E5BC8">
      <w:pPr>
        <w:jc w:val="center"/>
        <w:rPr>
          <w:b/>
        </w:rPr>
      </w:pPr>
    </w:p>
    <w:p w:rsidR="003E5BC8" w:rsidRDefault="003E5BC8">
      <w:pPr>
        <w:jc w:val="center"/>
        <w:rPr>
          <w:b/>
        </w:rPr>
      </w:pPr>
    </w:p>
    <w:p w:rsidR="003E5BC8" w:rsidRDefault="003E5BC8">
      <w:pPr>
        <w:rPr>
          <w:b/>
        </w:rPr>
      </w:pPr>
    </w:p>
    <w:p w:rsidR="00C30896" w:rsidRDefault="00C30896">
      <w:pPr>
        <w:jc w:val="center"/>
        <w:rPr>
          <w:b/>
          <w:sz w:val="24"/>
          <w:szCs w:val="24"/>
        </w:rPr>
      </w:pPr>
    </w:p>
    <w:p w:rsidR="00C30896" w:rsidRDefault="00C30896">
      <w:pPr>
        <w:jc w:val="center"/>
        <w:rPr>
          <w:b/>
          <w:sz w:val="24"/>
          <w:szCs w:val="24"/>
        </w:rPr>
      </w:pPr>
    </w:p>
    <w:p w:rsidR="003E5BC8" w:rsidRPr="00290657" w:rsidRDefault="003E5BC8">
      <w:pPr>
        <w:jc w:val="center"/>
        <w:rPr>
          <w:rFonts w:ascii="Century Gothic" w:hAnsi="Century Gothic"/>
          <w:b/>
        </w:rPr>
      </w:pPr>
    </w:p>
    <w:p w:rsidR="003E5BC8" w:rsidRPr="00290657" w:rsidRDefault="003E5BC8">
      <w:pPr>
        <w:ind w:firstLine="720"/>
        <w:rPr>
          <w:rFonts w:ascii="Century Gothic" w:hAnsi="Century Gothic"/>
          <w:b/>
        </w:rPr>
      </w:pPr>
    </w:p>
    <w:p w:rsidR="003E5BC8" w:rsidRDefault="003E5BC8">
      <w:pPr>
        <w:jc w:val="center"/>
        <w:rPr>
          <w:b/>
        </w:rPr>
      </w:pPr>
    </w:p>
    <w:tbl>
      <w:tblPr>
        <w:tblStyle w:val="5"/>
        <w:tblW w:w="110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1170"/>
        <w:gridCol w:w="3330"/>
        <w:gridCol w:w="3737"/>
      </w:tblGrid>
      <w:tr w:rsidR="00D22AEC" w:rsidTr="00D22AEC">
        <w:trPr>
          <w:jc w:val="center"/>
        </w:trPr>
        <w:tc>
          <w:tcPr>
            <w:tcW w:w="11017" w:type="dxa"/>
            <w:gridSpan w:val="4"/>
            <w:shd w:val="clear" w:color="auto" w:fill="FFFFFF" w:themeFill="background1"/>
            <w:tcMar>
              <w:top w:w="100" w:type="dxa"/>
              <w:left w:w="100" w:type="dxa"/>
              <w:bottom w:w="100" w:type="dxa"/>
              <w:right w:w="100" w:type="dxa"/>
            </w:tcMar>
          </w:tcPr>
          <w:p w:rsidR="00D22AEC" w:rsidRPr="00D22AEC" w:rsidRDefault="00D22AEC" w:rsidP="00D22AEC">
            <w:pPr>
              <w:jc w:val="center"/>
              <w:rPr>
                <w:rFonts w:ascii="Century Gothic" w:hAnsi="Century Gothic"/>
                <w:b/>
                <w:sz w:val="28"/>
                <w:szCs w:val="24"/>
              </w:rPr>
            </w:pPr>
            <w:r w:rsidRPr="00D22AEC">
              <w:rPr>
                <w:rFonts w:ascii="Century Gothic" w:hAnsi="Century Gothic"/>
                <w:b/>
                <w:sz w:val="28"/>
                <w:szCs w:val="24"/>
              </w:rPr>
              <w:lastRenderedPageBreak/>
              <w:t xml:space="preserve">January </w:t>
            </w:r>
          </w:p>
          <w:p w:rsidR="00D22AEC" w:rsidRPr="00D22AEC" w:rsidRDefault="00D22AEC" w:rsidP="00D22AEC">
            <w:pPr>
              <w:jc w:val="center"/>
              <w:rPr>
                <w:rFonts w:ascii="Century Gothic" w:hAnsi="Century Gothic"/>
                <w:b/>
                <w:i/>
                <w:sz w:val="24"/>
                <w:szCs w:val="24"/>
              </w:rPr>
            </w:pPr>
            <w:r w:rsidRPr="00D22AEC">
              <w:rPr>
                <w:rFonts w:ascii="Century Gothic" w:hAnsi="Century Gothic"/>
                <w:b/>
                <w:i/>
                <w:sz w:val="28"/>
                <w:szCs w:val="24"/>
              </w:rPr>
              <w:t>Second Chances</w:t>
            </w:r>
          </w:p>
        </w:tc>
      </w:tr>
      <w:tr w:rsidR="00D22AEC" w:rsidTr="00D22AEC">
        <w:trPr>
          <w:jc w:val="center"/>
        </w:trPr>
        <w:tc>
          <w:tcPr>
            <w:tcW w:w="2780" w:type="dxa"/>
            <w:shd w:val="clear" w:color="auto" w:fill="FFFFFF" w:themeFill="background1"/>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Activity Title</w:t>
            </w:r>
          </w:p>
        </w:tc>
        <w:tc>
          <w:tcPr>
            <w:tcW w:w="1170" w:type="dxa"/>
            <w:shd w:val="clear" w:color="auto" w:fill="FFFFFF" w:themeFill="background1"/>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Time</w:t>
            </w:r>
          </w:p>
        </w:tc>
        <w:tc>
          <w:tcPr>
            <w:tcW w:w="3330" w:type="dxa"/>
            <w:shd w:val="clear" w:color="auto" w:fill="FFFFFF" w:themeFill="background1"/>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Links</w:t>
            </w:r>
          </w:p>
        </w:tc>
        <w:tc>
          <w:tcPr>
            <w:tcW w:w="3737" w:type="dxa"/>
            <w:shd w:val="clear" w:color="auto" w:fill="FFFFFF" w:themeFill="background1"/>
            <w:tcMar>
              <w:top w:w="100" w:type="dxa"/>
              <w:left w:w="100" w:type="dxa"/>
              <w:bottom w:w="100" w:type="dxa"/>
              <w:right w:w="100" w:type="dxa"/>
            </w:tcMar>
          </w:tcPr>
          <w:p w:rsidR="00D22AEC" w:rsidRPr="00D22AEC" w:rsidRDefault="00D22AEC" w:rsidP="00D22AEC">
            <w:pPr>
              <w:widowControl w:val="0"/>
              <w:spacing w:line="240" w:lineRule="auto"/>
              <w:jc w:val="center"/>
              <w:rPr>
                <w:rFonts w:ascii="Century Gothic" w:hAnsi="Century Gothic"/>
                <w:b/>
                <w:sz w:val="24"/>
                <w:szCs w:val="20"/>
              </w:rPr>
            </w:pPr>
            <w:r w:rsidRPr="00D22AEC">
              <w:rPr>
                <w:rFonts w:ascii="Century Gothic" w:hAnsi="Century Gothic"/>
                <w:b/>
                <w:sz w:val="24"/>
                <w:szCs w:val="20"/>
              </w:rPr>
              <w:t>Notes</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Dealing With Difficult Co-Workers</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rsidP="00EB6904">
            <w:pPr>
              <w:widowControl w:val="0"/>
              <w:spacing w:line="240" w:lineRule="auto"/>
              <w:rPr>
                <w:rFonts w:ascii="Century Gothic" w:hAnsi="Century Gothic"/>
                <w:b/>
                <w:sz w:val="20"/>
                <w:szCs w:val="20"/>
              </w:rPr>
            </w:pPr>
            <w:r w:rsidRPr="00EB6904">
              <w:rPr>
                <w:rFonts w:ascii="Century Gothic" w:hAnsi="Century Gothic"/>
                <w:b/>
                <w:sz w:val="20"/>
                <w:szCs w:val="20"/>
              </w:rPr>
              <w:t>30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79">
              <w:r w:rsidRPr="00EB6904">
                <w:rPr>
                  <w:rFonts w:ascii="Century Gothic" w:hAnsi="Century Gothic"/>
                  <w:color w:val="1155CC"/>
                  <w:sz w:val="20"/>
                  <w:szCs w:val="20"/>
                  <w:u w:val="single"/>
                </w:rPr>
                <w:t>https://www.exploring.org/activity/dealing-difficult-co-workers/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Activity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Dealing With Difficult Co-Workers</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rsidP="00EB6904">
            <w:pPr>
              <w:widowControl w:val="0"/>
              <w:spacing w:line="240" w:lineRule="auto"/>
              <w:rPr>
                <w:rFonts w:ascii="Century Gothic" w:hAnsi="Century Gothic"/>
                <w:b/>
                <w:sz w:val="20"/>
                <w:szCs w:val="20"/>
              </w:rPr>
            </w:pPr>
            <w:r w:rsidRPr="00EB6904">
              <w:rPr>
                <w:rFonts w:ascii="Century Gothic" w:hAnsi="Century Gothic"/>
                <w:b/>
                <w:sz w:val="20"/>
                <w:szCs w:val="20"/>
              </w:rPr>
              <w:t>30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0">
              <w:r w:rsidRPr="00EB6904">
                <w:rPr>
                  <w:rFonts w:ascii="Century Gothic" w:hAnsi="Century Gothic"/>
                  <w:color w:val="1155CC"/>
                  <w:sz w:val="20"/>
                  <w:szCs w:val="20"/>
                  <w:u w:val="single"/>
                </w:rPr>
                <w:t>https://www.exploring.org/activity/dealing-difficult-co-workers/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Activity 2</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 xml:space="preserve">Can Procrastination Be a </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25</w:t>
            </w:r>
            <w:r>
              <w:rPr>
                <w:rFonts w:ascii="Century Gothic" w:hAnsi="Century Gothic"/>
                <w:b/>
                <w:sz w:val="20"/>
                <w:szCs w:val="20"/>
              </w:rPr>
              <w:t xml:space="preserve">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1">
              <w:r w:rsidRPr="00EB6904">
                <w:rPr>
                  <w:rFonts w:ascii="Century Gothic" w:hAnsi="Century Gothic"/>
                  <w:color w:val="1155CC"/>
                  <w:sz w:val="20"/>
                  <w:szCs w:val="20"/>
                  <w:u w:val="single"/>
                </w:rPr>
                <w:t>https://www.pbs.org/vi</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PBS 5 minute video class discussion</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proofErr w:type="spellStart"/>
            <w:r w:rsidRPr="00EB6904">
              <w:rPr>
                <w:rFonts w:ascii="Century Gothic" w:hAnsi="Century Gothic"/>
                <w:b/>
                <w:sz w:val="20"/>
                <w:szCs w:val="20"/>
              </w:rPr>
              <w:t>Self Discipline</w:t>
            </w:r>
            <w:proofErr w:type="spellEnd"/>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40</w:t>
            </w:r>
            <w:r>
              <w:rPr>
                <w:rFonts w:ascii="Century Gothic" w:hAnsi="Century Gothic"/>
                <w:b/>
                <w:sz w:val="20"/>
                <w:szCs w:val="20"/>
              </w:rPr>
              <w:t xml:space="preserve"> </w:t>
            </w:r>
            <w:r w:rsidRPr="00EB6904">
              <w:rPr>
                <w:rFonts w:ascii="Century Gothic" w:hAnsi="Century Gothic"/>
                <w:b/>
                <w:sz w:val="20"/>
                <w:szCs w:val="20"/>
              </w:rPr>
              <w:t>min</w:t>
            </w:r>
          </w:p>
          <w:p w:rsidR="00EB6904" w:rsidRPr="00EB6904" w:rsidRDefault="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2">
              <w:r w:rsidRPr="00EB6904">
                <w:rPr>
                  <w:rFonts w:ascii="Century Gothic" w:hAnsi="Century Gothic"/>
                  <w:color w:val="1155CC"/>
                  <w:sz w:val="20"/>
                  <w:szCs w:val="20"/>
                  <w:u w:val="single"/>
                </w:rPr>
                <w:t>https://www.exploring.org/activity/self-discipline/</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proofErr w:type="spellStart"/>
            <w:r w:rsidRPr="00EB6904">
              <w:rPr>
                <w:rFonts w:ascii="Century Gothic" w:hAnsi="Century Gothic"/>
                <w:b/>
                <w:sz w:val="20"/>
                <w:szCs w:val="20"/>
              </w:rPr>
              <w:t>Self Discipline</w:t>
            </w:r>
            <w:proofErr w:type="spellEnd"/>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25</w:t>
            </w:r>
            <w:r>
              <w:rPr>
                <w:rFonts w:ascii="Century Gothic" w:hAnsi="Century Gothic"/>
                <w:b/>
                <w:sz w:val="20"/>
                <w:szCs w:val="20"/>
              </w:rPr>
              <w:t xml:space="preserve">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3">
              <w:r w:rsidRPr="00EB6904">
                <w:rPr>
                  <w:rFonts w:ascii="Century Gothic" w:hAnsi="Century Gothic"/>
                  <w:color w:val="1155CC"/>
                  <w:sz w:val="20"/>
                  <w:szCs w:val="20"/>
                  <w:u w:val="single"/>
                </w:rPr>
                <w:t>https://www.exploring.org/activity/self-discipline/</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2</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proofErr w:type="spellStart"/>
            <w:r w:rsidRPr="00EB6904">
              <w:rPr>
                <w:rFonts w:ascii="Century Gothic" w:hAnsi="Century Gothic"/>
                <w:b/>
                <w:sz w:val="20"/>
                <w:szCs w:val="20"/>
              </w:rPr>
              <w:t>Self Control</w:t>
            </w:r>
            <w:proofErr w:type="spellEnd"/>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60</w:t>
            </w:r>
            <w:r>
              <w:rPr>
                <w:rFonts w:ascii="Century Gothic" w:hAnsi="Century Gothic"/>
                <w:b/>
                <w:sz w:val="20"/>
                <w:szCs w:val="20"/>
              </w:rPr>
              <w:t xml:space="preserve">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4">
              <w:r w:rsidRPr="00EB6904">
                <w:rPr>
                  <w:rFonts w:ascii="Century Gothic" w:hAnsi="Century Gothic"/>
                  <w:color w:val="1155CC"/>
                  <w:sz w:val="20"/>
                  <w:szCs w:val="20"/>
                  <w:u w:val="single"/>
                </w:rPr>
                <w:t>https://www.exploring.org/activity/self-control/</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Overcoming Weakness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Weakness to Strength</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w:t>
            </w:r>
            <w:r>
              <w:rPr>
                <w:rFonts w:ascii="Century Gothic" w:hAnsi="Century Gothic"/>
                <w:b/>
                <w:sz w:val="20"/>
                <w:szCs w:val="20"/>
              </w:rPr>
              <w:t xml:space="preserve"> </w:t>
            </w:r>
            <w:r w:rsidRPr="00EB6904">
              <w:rPr>
                <w:rFonts w:ascii="Century Gothic" w:hAnsi="Century Gothic"/>
                <w:b/>
                <w:sz w:val="20"/>
                <w:szCs w:val="20"/>
              </w:rPr>
              <w:t>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5">
              <w:r w:rsidRPr="00EB6904">
                <w:rPr>
                  <w:rFonts w:ascii="Century Gothic" w:hAnsi="Century Gothic"/>
                  <w:color w:val="1155CC"/>
                  <w:sz w:val="20"/>
                  <w:szCs w:val="20"/>
                  <w:u w:val="single"/>
                </w:rPr>
                <w:t>https://www.exploring.org/activity/overcoming-weaknesses/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Overcoming Weakness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Analyzing My Weaknesses</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w:t>
            </w:r>
            <w:r>
              <w:rPr>
                <w:rFonts w:ascii="Century Gothic" w:hAnsi="Century Gothic"/>
                <w:b/>
                <w:sz w:val="20"/>
                <w:szCs w:val="20"/>
              </w:rPr>
              <w:t xml:space="preserve"> </w:t>
            </w:r>
            <w:r w:rsidRPr="00EB6904">
              <w:rPr>
                <w:rFonts w:ascii="Century Gothic" w:hAnsi="Century Gothic"/>
                <w:b/>
                <w:sz w:val="20"/>
                <w:szCs w:val="20"/>
              </w:rPr>
              <w:t>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6">
              <w:r w:rsidRPr="00EB6904">
                <w:rPr>
                  <w:rFonts w:ascii="Century Gothic" w:hAnsi="Century Gothic"/>
                  <w:color w:val="1155CC"/>
                  <w:sz w:val="20"/>
                  <w:szCs w:val="20"/>
                  <w:u w:val="single"/>
                </w:rPr>
                <w:t>https://www.exploring.org/activity/overcoming-weaknesses/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2</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Interest and Aptitudes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Zeroing in on My Interest</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30-45min</w:t>
            </w:r>
          </w:p>
          <w:p w:rsidR="00EB6904" w:rsidRPr="00EB6904" w:rsidRDefault="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7">
              <w:r w:rsidRPr="00EB6904">
                <w:rPr>
                  <w:rFonts w:ascii="Century Gothic" w:hAnsi="Century Gothic"/>
                  <w:color w:val="1155CC"/>
                  <w:sz w:val="20"/>
                  <w:szCs w:val="20"/>
                  <w:u w:val="single"/>
                </w:rPr>
                <w:t>https://www.exploring.org/activity/interests-and-aptitudes/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Interest and Aptitudes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Zeroing in on My Aptitude</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30-45min</w:t>
            </w:r>
          </w:p>
          <w:p w:rsidR="00EB6904" w:rsidRPr="00EB6904" w:rsidRDefault="00EB6904" w:rsidP="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8">
              <w:r w:rsidRPr="00EB6904">
                <w:rPr>
                  <w:rFonts w:ascii="Century Gothic" w:hAnsi="Century Gothic"/>
                  <w:color w:val="1155CC"/>
                  <w:sz w:val="20"/>
                  <w:szCs w:val="20"/>
                  <w:u w:val="single"/>
                </w:rPr>
                <w:t>https://www.exploring.org/activity/interests-and-aptitudes/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2</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Communication</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Express Yourself</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w:t>
            </w:r>
            <w:r>
              <w:rPr>
                <w:rFonts w:ascii="Century Gothic" w:hAnsi="Century Gothic"/>
                <w:b/>
                <w:sz w:val="20"/>
                <w:szCs w:val="20"/>
              </w:rPr>
              <w:t xml:space="preserve"> </w:t>
            </w:r>
            <w:r w:rsidRPr="00EB6904">
              <w:rPr>
                <w:rFonts w:ascii="Century Gothic" w:hAnsi="Century Gothic"/>
                <w:b/>
                <w:sz w:val="20"/>
                <w:szCs w:val="20"/>
              </w:rPr>
              <w:t>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89">
              <w:r w:rsidRPr="00EB6904">
                <w:rPr>
                  <w:rFonts w:ascii="Century Gothic" w:hAnsi="Century Gothic"/>
                  <w:color w:val="1155CC"/>
                  <w:sz w:val="20"/>
                  <w:szCs w:val="20"/>
                  <w:u w:val="single"/>
                </w:rPr>
                <w:t>https://www.exploring.org/activity/express-yourself/</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Learning Styles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Auditory</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60</w:t>
            </w:r>
            <w:r>
              <w:rPr>
                <w:rFonts w:ascii="Century Gothic" w:hAnsi="Century Gothic"/>
                <w:b/>
                <w:sz w:val="20"/>
                <w:szCs w:val="20"/>
              </w:rPr>
              <w:t xml:space="preserve"> </w:t>
            </w:r>
            <w:r w:rsidRPr="00EB6904">
              <w:rPr>
                <w:rFonts w:ascii="Century Gothic" w:hAnsi="Century Gothic"/>
                <w:b/>
                <w:sz w:val="20"/>
                <w:szCs w:val="20"/>
              </w:rPr>
              <w:t>min</w:t>
            </w:r>
          </w:p>
          <w:p w:rsidR="00EB6904" w:rsidRPr="00EB6904" w:rsidRDefault="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90">
              <w:r w:rsidRPr="00EB6904">
                <w:rPr>
                  <w:rFonts w:ascii="Century Gothic" w:hAnsi="Century Gothic"/>
                  <w:color w:val="1155CC"/>
                  <w:sz w:val="20"/>
                  <w:szCs w:val="20"/>
                  <w:u w:val="single"/>
                </w:rPr>
                <w:t>https://www.exploring.org/activity/learning-styles-auditory/</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Learning Styles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Tactile</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60</w:t>
            </w:r>
            <w:r w:rsidR="00290657">
              <w:rPr>
                <w:rFonts w:ascii="Century Gothic" w:hAnsi="Century Gothic"/>
                <w:b/>
                <w:sz w:val="20"/>
                <w:szCs w:val="20"/>
              </w:rPr>
              <w:t xml:space="preserve"> </w:t>
            </w:r>
            <w:r w:rsidRPr="00EB6904">
              <w:rPr>
                <w:rFonts w:ascii="Century Gothic" w:hAnsi="Century Gothic"/>
                <w:b/>
                <w:sz w:val="20"/>
                <w:szCs w:val="20"/>
              </w:rPr>
              <w:t xml:space="preserve">min </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91">
              <w:r w:rsidRPr="00EB6904">
                <w:rPr>
                  <w:rFonts w:ascii="Century Gothic" w:hAnsi="Century Gothic"/>
                  <w:color w:val="1155CC"/>
                  <w:sz w:val="20"/>
                  <w:szCs w:val="20"/>
                  <w:u w:val="single"/>
                </w:rPr>
                <w:t>https://www.exploring.org/activity/learning-styles-tactile/</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2</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Learning Styles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Visual</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60</w:t>
            </w:r>
            <w:r w:rsidR="00290657">
              <w:rPr>
                <w:rFonts w:ascii="Century Gothic" w:hAnsi="Century Gothic"/>
                <w:b/>
                <w:sz w:val="20"/>
                <w:szCs w:val="20"/>
              </w:rPr>
              <w:t xml:space="preserve"> </w:t>
            </w:r>
            <w:r w:rsidRPr="00EB6904">
              <w:rPr>
                <w:rFonts w:ascii="Century Gothic" w:hAnsi="Century Gothic"/>
                <w:b/>
                <w:sz w:val="20"/>
                <w:szCs w:val="20"/>
              </w:rPr>
              <w:t>min</w:t>
            </w:r>
          </w:p>
          <w:p w:rsidR="00EB6904" w:rsidRPr="00EB6904" w:rsidRDefault="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92">
              <w:r w:rsidRPr="00EB6904">
                <w:rPr>
                  <w:rFonts w:ascii="Century Gothic" w:hAnsi="Century Gothic"/>
                  <w:color w:val="1155CC"/>
                  <w:sz w:val="20"/>
                  <w:szCs w:val="20"/>
                  <w:u w:val="single"/>
                </w:rPr>
                <w:t>https://www.exploring.org/activity/learning-styles-visual/</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3</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Twenty Questions</w:t>
            </w:r>
          </w:p>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Icebreaker</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30</w:t>
            </w:r>
            <w:r w:rsidR="00290657">
              <w:rPr>
                <w:rFonts w:ascii="Century Gothic" w:hAnsi="Century Gothic"/>
                <w:b/>
                <w:sz w:val="20"/>
                <w:szCs w:val="20"/>
              </w:rPr>
              <w:t xml:space="preserve"> </w:t>
            </w:r>
            <w:r w:rsidRPr="00EB6904">
              <w:rPr>
                <w:rFonts w:ascii="Century Gothic" w:hAnsi="Century Gothic"/>
                <w:b/>
                <w:sz w:val="20"/>
                <w:szCs w:val="20"/>
              </w:rPr>
              <w:t>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93">
              <w:r w:rsidRPr="00EB6904">
                <w:rPr>
                  <w:rFonts w:ascii="Century Gothic" w:hAnsi="Century Gothic"/>
                  <w:color w:val="1155CC"/>
                  <w:sz w:val="20"/>
                  <w:szCs w:val="20"/>
                  <w:u w:val="single"/>
                </w:rPr>
                <w:t>https://www.exploring.org/activity/twenty-questions/</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Character</w:t>
            </w:r>
          </w:p>
          <w:p w:rsidR="00EB6904" w:rsidRPr="00EB6904" w:rsidRDefault="00EB6904">
            <w:pPr>
              <w:widowControl w:val="0"/>
              <w:spacing w:line="240" w:lineRule="auto"/>
              <w:rPr>
                <w:rFonts w:ascii="Century Gothic" w:hAnsi="Century Gothic"/>
                <w:b/>
                <w:sz w:val="20"/>
                <w:szCs w:val="20"/>
              </w:rPr>
            </w:pPr>
            <w:proofErr w:type="spellStart"/>
            <w:r w:rsidRPr="00EB6904">
              <w:rPr>
                <w:rFonts w:ascii="Century Gothic" w:hAnsi="Century Gothic"/>
                <w:b/>
                <w:sz w:val="20"/>
                <w:szCs w:val="20"/>
              </w:rPr>
              <w:t>Perseverence</w:t>
            </w:r>
            <w:proofErr w:type="spellEnd"/>
            <w:r w:rsidRPr="00EB6904">
              <w:rPr>
                <w:rFonts w:ascii="Century Gothic" w:hAnsi="Century Gothic"/>
                <w:b/>
                <w:sz w:val="20"/>
                <w:szCs w:val="20"/>
              </w:rPr>
              <w:t xml:space="preserve"> 1</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45</w:t>
            </w:r>
            <w:r w:rsidR="00290657">
              <w:rPr>
                <w:rFonts w:ascii="Century Gothic" w:hAnsi="Century Gothic"/>
                <w:b/>
                <w:sz w:val="20"/>
                <w:szCs w:val="20"/>
              </w:rPr>
              <w:t xml:space="preserve"> </w:t>
            </w:r>
            <w:r w:rsidRPr="00EB6904">
              <w:rPr>
                <w:rFonts w:ascii="Century Gothic" w:hAnsi="Century Gothic"/>
                <w:b/>
                <w:sz w:val="20"/>
                <w:szCs w:val="20"/>
              </w:rPr>
              <w:t>min</w:t>
            </w:r>
          </w:p>
          <w:p w:rsidR="00EB6904" w:rsidRPr="00EB6904" w:rsidRDefault="00EB6904">
            <w:pPr>
              <w:widowControl w:val="0"/>
              <w:spacing w:line="240" w:lineRule="auto"/>
              <w:rPr>
                <w:rFonts w:ascii="Century Gothic" w:hAnsi="Century Gothic"/>
                <w:b/>
                <w:sz w:val="20"/>
                <w:szCs w:val="20"/>
              </w:rPr>
            </w:pPr>
          </w:p>
        </w:tc>
        <w:tc>
          <w:tcPr>
            <w:tcW w:w="3330" w:type="dxa"/>
            <w:shd w:val="clear" w:color="auto" w:fill="EAF1DD" w:themeFill="accent3" w:themeFillTint="33"/>
            <w:tcMar>
              <w:top w:w="100" w:type="dxa"/>
              <w:left w:w="100" w:type="dxa"/>
              <w:bottom w:w="100" w:type="dxa"/>
              <w:right w:w="100" w:type="dxa"/>
            </w:tcMar>
          </w:tcPr>
          <w:p w:rsidR="00290657" w:rsidRPr="00290657" w:rsidRDefault="00EB6904">
            <w:pPr>
              <w:widowControl w:val="0"/>
              <w:spacing w:line="240" w:lineRule="auto"/>
              <w:rPr>
                <w:rFonts w:ascii="Century Gothic" w:hAnsi="Century Gothic"/>
                <w:color w:val="1155CC"/>
                <w:sz w:val="20"/>
                <w:szCs w:val="20"/>
                <w:u w:val="single"/>
              </w:rPr>
            </w:pPr>
            <w:hyperlink r:id="rId94">
              <w:r w:rsidRPr="00EB6904">
                <w:rPr>
                  <w:rFonts w:ascii="Century Gothic" w:hAnsi="Century Gothic"/>
                  <w:color w:val="1155CC"/>
                  <w:sz w:val="20"/>
                  <w:szCs w:val="20"/>
                  <w:u w:val="single"/>
                </w:rPr>
                <w:t>https://www.exploring.org/activity/perseverance-part-1/</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1</w:t>
            </w:r>
          </w:p>
        </w:tc>
      </w:tr>
      <w:tr w:rsidR="00EB6904" w:rsidTr="00AA7C8B">
        <w:trPr>
          <w:jc w:val="center"/>
        </w:trPr>
        <w:tc>
          <w:tcPr>
            <w:tcW w:w="2780" w:type="dxa"/>
            <w:shd w:val="clear" w:color="auto" w:fill="DAEEF3" w:themeFill="accent5"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Character</w:t>
            </w:r>
          </w:p>
          <w:p w:rsidR="00EB6904" w:rsidRPr="00EB6904" w:rsidRDefault="00EB6904">
            <w:pPr>
              <w:widowControl w:val="0"/>
              <w:spacing w:line="240" w:lineRule="auto"/>
              <w:rPr>
                <w:rFonts w:ascii="Century Gothic" w:hAnsi="Century Gothic"/>
                <w:b/>
                <w:sz w:val="20"/>
                <w:szCs w:val="20"/>
              </w:rPr>
            </w:pPr>
            <w:proofErr w:type="spellStart"/>
            <w:r w:rsidRPr="00EB6904">
              <w:rPr>
                <w:rFonts w:ascii="Century Gothic" w:hAnsi="Century Gothic"/>
                <w:b/>
                <w:sz w:val="20"/>
                <w:szCs w:val="20"/>
              </w:rPr>
              <w:t>Perseverence</w:t>
            </w:r>
            <w:proofErr w:type="spellEnd"/>
            <w:r w:rsidRPr="00EB6904">
              <w:rPr>
                <w:rFonts w:ascii="Century Gothic" w:hAnsi="Century Gothic"/>
                <w:b/>
                <w:sz w:val="20"/>
                <w:szCs w:val="20"/>
              </w:rPr>
              <w:t xml:space="preserve"> 2</w:t>
            </w:r>
          </w:p>
        </w:tc>
        <w:tc>
          <w:tcPr>
            <w:tcW w:w="1170" w:type="dxa"/>
            <w:shd w:val="clear" w:color="auto" w:fill="E5DFEC" w:themeFill="accent4"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b/>
                <w:sz w:val="20"/>
                <w:szCs w:val="20"/>
              </w:rPr>
            </w:pPr>
            <w:r w:rsidRPr="00EB6904">
              <w:rPr>
                <w:rFonts w:ascii="Century Gothic" w:hAnsi="Century Gothic"/>
                <w:b/>
                <w:sz w:val="20"/>
                <w:szCs w:val="20"/>
              </w:rPr>
              <w:t>45</w:t>
            </w:r>
            <w:r w:rsidR="00290657">
              <w:rPr>
                <w:rFonts w:ascii="Century Gothic" w:hAnsi="Century Gothic"/>
                <w:b/>
                <w:sz w:val="20"/>
                <w:szCs w:val="20"/>
              </w:rPr>
              <w:t xml:space="preserve"> min</w:t>
            </w:r>
          </w:p>
        </w:tc>
        <w:tc>
          <w:tcPr>
            <w:tcW w:w="3330" w:type="dxa"/>
            <w:shd w:val="clear" w:color="auto" w:fill="EAF1DD" w:themeFill="accent3" w:themeFillTint="33"/>
            <w:tcMar>
              <w:top w:w="100" w:type="dxa"/>
              <w:left w:w="100" w:type="dxa"/>
              <w:bottom w:w="100" w:type="dxa"/>
              <w:right w:w="100" w:type="dxa"/>
            </w:tcMar>
          </w:tcPr>
          <w:p w:rsidR="00EB6904" w:rsidRPr="00EB6904" w:rsidRDefault="00EB6904">
            <w:pPr>
              <w:widowControl w:val="0"/>
              <w:spacing w:line="240" w:lineRule="auto"/>
              <w:rPr>
                <w:rFonts w:ascii="Century Gothic" w:hAnsi="Century Gothic"/>
                <w:sz w:val="20"/>
                <w:szCs w:val="20"/>
              </w:rPr>
            </w:pPr>
            <w:hyperlink r:id="rId95">
              <w:r w:rsidRPr="00EB6904">
                <w:rPr>
                  <w:rFonts w:ascii="Century Gothic" w:hAnsi="Century Gothic"/>
                  <w:color w:val="1155CC"/>
                  <w:sz w:val="20"/>
                  <w:szCs w:val="20"/>
                  <w:u w:val="single"/>
                </w:rPr>
                <w:t>https://www.exploring.org/activity/perseverance-part-2/</w:t>
              </w:r>
            </w:hyperlink>
          </w:p>
        </w:tc>
        <w:tc>
          <w:tcPr>
            <w:tcW w:w="3737" w:type="dxa"/>
            <w:shd w:val="clear" w:color="auto" w:fill="auto"/>
            <w:tcMar>
              <w:top w:w="100" w:type="dxa"/>
              <w:left w:w="100" w:type="dxa"/>
              <w:bottom w:w="100" w:type="dxa"/>
              <w:right w:w="100" w:type="dxa"/>
            </w:tcMar>
          </w:tcPr>
          <w:p w:rsidR="00EB6904" w:rsidRPr="00290657" w:rsidRDefault="00EB6904">
            <w:pPr>
              <w:widowControl w:val="0"/>
              <w:spacing w:line="240" w:lineRule="auto"/>
              <w:rPr>
                <w:rFonts w:ascii="Century Gothic" w:hAnsi="Century Gothic"/>
                <w:sz w:val="20"/>
                <w:szCs w:val="20"/>
              </w:rPr>
            </w:pPr>
            <w:r w:rsidRPr="00290657">
              <w:rPr>
                <w:rFonts w:ascii="Century Gothic" w:hAnsi="Century Gothic"/>
                <w:sz w:val="20"/>
                <w:szCs w:val="20"/>
              </w:rPr>
              <w:t>Part 2</w:t>
            </w:r>
          </w:p>
        </w:tc>
      </w:tr>
    </w:tbl>
    <w:p w:rsidR="003E5BC8" w:rsidRDefault="003E5BC8" w:rsidP="00DF4A3A">
      <w:pPr>
        <w:rPr>
          <w:b/>
        </w:rPr>
      </w:pPr>
    </w:p>
    <w:tbl>
      <w:tblPr>
        <w:tblStyle w:val="4"/>
        <w:tblW w:w="11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1044"/>
        <w:gridCol w:w="3200"/>
        <w:gridCol w:w="3970"/>
      </w:tblGrid>
      <w:tr w:rsidR="00DF4A3A" w:rsidTr="00FA2EF1">
        <w:trPr>
          <w:jc w:val="center"/>
        </w:trPr>
        <w:tc>
          <w:tcPr>
            <w:tcW w:w="11080" w:type="dxa"/>
            <w:gridSpan w:val="4"/>
            <w:shd w:val="clear" w:color="auto" w:fill="auto"/>
            <w:tcMar>
              <w:top w:w="100" w:type="dxa"/>
              <w:left w:w="100" w:type="dxa"/>
              <w:bottom w:w="100" w:type="dxa"/>
              <w:right w:w="100" w:type="dxa"/>
            </w:tcMar>
          </w:tcPr>
          <w:p w:rsidR="00DF4A3A" w:rsidRPr="007907E8" w:rsidRDefault="00DF4A3A" w:rsidP="00DF4A3A">
            <w:pPr>
              <w:jc w:val="center"/>
              <w:rPr>
                <w:rFonts w:ascii="Century Gothic" w:hAnsi="Century Gothic"/>
                <w:b/>
                <w:sz w:val="28"/>
                <w:szCs w:val="24"/>
              </w:rPr>
            </w:pPr>
            <w:r w:rsidRPr="007907E8">
              <w:rPr>
                <w:rFonts w:ascii="Century Gothic" w:hAnsi="Century Gothic"/>
                <w:b/>
                <w:sz w:val="28"/>
                <w:szCs w:val="24"/>
              </w:rPr>
              <w:lastRenderedPageBreak/>
              <w:t>February</w:t>
            </w:r>
          </w:p>
          <w:p w:rsidR="00DF4A3A" w:rsidRPr="007907E8" w:rsidRDefault="00DF4A3A" w:rsidP="00DF4A3A">
            <w:pPr>
              <w:jc w:val="center"/>
              <w:rPr>
                <w:rFonts w:ascii="Century Gothic" w:hAnsi="Century Gothic"/>
                <w:b/>
                <w:i/>
                <w:sz w:val="24"/>
                <w:szCs w:val="24"/>
              </w:rPr>
            </w:pPr>
            <w:r w:rsidRPr="007907E8">
              <w:rPr>
                <w:rFonts w:ascii="Century Gothic" w:hAnsi="Century Gothic"/>
                <w:b/>
                <w:i/>
                <w:sz w:val="28"/>
                <w:szCs w:val="24"/>
              </w:rPr>
              <w:t>Healthy Heart</w:t>
            </w:r>
          </w:p>
        </w:tc>
      </w:tr>
      <w:tr w:rsidR="00DF4A3A" w:rsidTr="00DF4A3A">
        <w:trPr>
          <w:jc w:val="center"/>
        </w:trPr>
        <w:tc>
          <w:tcPr>
            <w:tcW w:w="2866" w:type="dxa"/>
            <w:shd w:val="clear" w:color="auto" w:fill="auto"/>
            <w:tcMar>
              <w:top w:w="100" w:type="dxa"/>
              <w:left w:w="100" w:type="dxa"/>
              <w:bottom w:w="100" w:type="dxa"/>
              <w:right w:w="100" w:type="dxa"/>
            </w:tcMar>
          </w:tcPr>
          <w:p w:rsidR="00DF4A3A" w:rsidRPr="00DF4A3A" w:rsidRDefault="00DF4A3A" w:rsidP="00DF4A3A">
            <w:pPr>
              <w:widowControl w:val="0"/>
              <w:spacing w:line="240" w:lineRule="auto"/>
              <w:jc w:val="center"/>
              <w:rPr>
                <w:rFonts w:ascii="Century Gothic" w:hAnsi="Century Gothic"/>
                <w:b/>
              </w:rPr>
            </w:pPr>
            <w:r w:rsidRPr="00DF4A3A">
              <w:rPr>
                <w:rFonts w:ascii="Century Gothic" w:hAnsi="Century Gothic"/>
                <w:b/>
              </w:rPr>
              <w:t>Activity Title</w:t>
            </w:r>
          </w:p>
        </w:tc>
        <w:tc>
          <w:tcPr>
            <w:tcW w:w="1044" w:type="dxa"/>
            <w:shd w:val="clear" w:color="auto" w:fill="auto"/>
            <w:tcMar>
              <w:top w:w="100" w:type="dxa"/>
              <w:left w:w="100" w:type="dxa"/>
              <w:bottom w:w="100" w:type="dxa"/>
              <w:right w:w="100" w:type="dxa"/>
            </w:tcMar>
          </w:tcPr>
          <w:p w:rsidR="00DF4A3A" w:rsidRPr="00DF4A3A" w:rsidRDefault="00DF4A3A" w:rsidP="00DF4A3A">
            <w:pPr>
              <w:widowControl w:val="0"/>
              <w:spacing w:line="240" w:lineRule="auto"/>
              <w:jc w:val="center"/>
              <w:rPr>
                <w:rFonts w:ascii="Century Gothic" w:hAnsi="Century Gothic"/>
                <w:b/>
              </w:rPr>
            </w:pPr>
            <w:r w:rsidRPr="00DF4A3A">
              <w:rPr>
                <w:rFonts w:ascii="Century Gothic" w:hAnsi="Century Gothic"/>
                <w:b/>
              </w:rPr>
              <w:t>Time</w:t>
            </w:r>
          </w:p>
        </w:tc>
        <w:tc>
          <w:tcPr>
            <w:tcW w:w="3200" w:type="dxa"/>
            <w:shd w:val="clear" w:color="auto" w:fill="auto"/>
            <w:tcMar>
              <w:top w:w="100" w:type="dxa"/>
              <w:left w:w="100" w:type="dxa"/>
              <w:bottom w:w="100" w:type="dxa"/>
              <w:right w:w="100" w:type="dxa"/>
            </w:tcMar>
          </w:tcPr>
          <w:p w:rsidR="00DF4A3A" w:rsidRPr="00DF4A3A" w:rsidRDefault="00DF4A3A" w:rsidP="00DF4A3A">
            <w:pPr>
              <w:widowControl w:val="0"/>
              <w:spacing w:line="240" w:lineRule="auto"/>
              <w:jc w:val="center"/>
              <w:rPr>
                <w:rFonts w:ascii="Century Gothic" w:hAnsi="Century Gothic"/>
                <w:b/>
              </w:rPr>
            </w:pPr>
            <w:r w:rsidRPr="00DF4A3A">
              <w:rPr>
                <w:rFonts w:ascii="Century Gothic" w:hAnsi="Century Gothic"/>
                <w:b/>
              </w:rPr>
              <w:t>Link</w:t>
            </w:r>
          </w:p>
        </w:tc>
        <w:tc>
          <w:tcPr>
            <w:tcW w:w="3970" w:type="dxa"/>
            <w:shd w:val="clear" w:color="auto" w:fill="auto"/>
            <w:tcMar>
              <w:top w:w="100" w:type="dxa"/>
              <w:left w:w="100" w:type="dxa"/>
              <w:bottom w:w="100" w:type="dxa"/>
              <w:right w:w="100" w:type="dxa"/>
            </w:tcMar>
          </w:tcPr>
          <w:p w:rsidR="00DF4A3A" w:rsidRPr="00DF4A3A" w:rsidRDefault="00DF4A3A" w:rsidP="00DF4A3A">
            <w:pPr>
              <w:widowControl w:val="0"/>
              <w:spacing w:line="240" w:lineRule="auto"/>
              <w:jc w:val="center"/>
              <w:rPr>
                <w:rFonts w:ascii="Century Gothic" w:hAnsi="Century Gothic"/>
                <w:b/>
              </w:rPr>
            </w:pPr>
            <w:r w:rsidRPr="00DF4A3A">
              <w:rPr>
                <w:rFonts w:ascii="Century Gothic" w:hAnsi="Century Gothic"/>
                <w:b/>
              </w:rPr>
              <w:t>Notes</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proofErr w:type="spellStart"/>
            <w:r w:rsidRPr="00FA27D4">
              <w:rPr>
                <w:rFonts w:ascii="Century Gothic" w:hAnsi="Century Gothic"/>
                <w:b/>
                <w:sz w:val="20"/>
              </w:rPr>
              <w:t>Self Awareness</w:t>
            </w:r>
            <w:proofErr w:type="spellEnd"/>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Who Am I?</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30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96">
              <w:r w:rsidRPr="00FA27D4">
                <w:rPr>
                  <w:rFonts w:ascii="Century Gothic" w:hAnsi="Century Gothic"/>
                  <w:color w:val="1155CC"/>
                  <w:sz w:val="20"/>
                  <w:u w:val="single"/>
                </w:rPr>
                <w:t>https://www.exploring.org/activity/self-awareness/</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1</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proofErr w:type="spellStart"/>
            <w:r w:rsidRPr="00FA27D4">
              <w:rPr>
                <w:rFonts w:ascii="Century Gothic" w:hAnsi="Century Gothic"/>
                <w:b/>
                <w:sz w:val="20"/>
              </w:rPr>
              <w:t>Self Awareness</w:t>
            </w:r>
            <w:proofErr w:type="spellEnd"/>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Conflicts in Values</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30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97">
              <w:r w:rsidRPr="00FA27D4">
                <w:rPr>
                  <w:rFonts w:ascii="Century Gothic" w:hAnsi="Century Gothic"/>
                  <w:color w:val="1155CC"/>
                  <w:sz w:val="20"/>
                  <w:u w:val="single"/>
                </w:rPr>
                <w:t>https://www.exploring.org/activity/self-awareness/</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2</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Positive Self Concept</w:t>
            </w:r>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Courage /essay reading</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60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98">
              <w:r w:rsidRPr="00FA27D4">
                <w:rPr>
                  <w:rFonts w:ascii="Century Gothic" w:hAnsi="Century Gothic"/>
                  <w:color w:val="1155CC"/>
                  <w:sz w:val="20"/>
                  <w:u w:val="single"/>
                </w:rPr>
                <w:t>https://www.exploring.org/activity/courage-part-1/</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1</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Positive Self Concept</w:t>
            </w:r>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Courage/ overcoming fear</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60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99">
              <w:r w:rsidRPr="00FA27D4">
                <w:rPr>
                  <w:rFonts w:ascii="Century Gothic" w:hAnsi="Century Gothic"/>
                  <w:color w:val="1155CC"/>
                  <w:sz w:val="20"/>
                  <w:u w:val="single"/>
                </w:rPr>
                <w:t>https://www.exploring.org/activity/courage-part-2/</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2</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Communication</w:t>
            </w:r>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Express Yourself</w:t>
            </w:r>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Introduction</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45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100">
              <w:r w:rsidRPr="00FA27D4">
                <w:rPr>
                  <w:rFonts w:ascii="Century Gothic" w:hAnsi="Century Gothic"/>
                  <w:color w:val="1155CC"/>
                  <w:sz w:val="20"/>
                  <w:u w:val="single"/>
                </w:rPr>
                <w:t>https://www.exploring.org/activity/express-yourself/</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Build Heart /Community</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60 min</w:t>
            </w:r>
          </w:p>
          <w:p w:rsidR="00DF4A3A" w:rsidRPr="00FA27D4" w:rsidRDefault="00DF4A3A">
            <w:pPr>
              <w:widowControl w:val="0"/>
              <w:spacing w:line="240" w:lineRule="auto"/>
              <w:rPr>
                <w:rFonts w:ascii="Century Gothic" w:hAnsi="Century Gothic"/>
                <w:b/>
                <w:sz w:val="20"/>
              </w:rPr>
            </w:pP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101">
              <w:r w:rsidRPr="00FA27D4">
                <w:rPr>
                  <w:rFonts w:ascii="Century Gothic" w:hAnsi="Century Gothic"/>
                  <w:color w:val="1155CC"/>
                  <w:sz w:val="20"/>
                  <w:u w:val="single"/>
                </w:rPr>
                <w:t>https://www.dia.org/education/resources/dia-home-family-art-project-neighborhood-collage</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1</w:t>
            </w:r>
          </w:p>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 xml:space="preserve">Should be done in two sessions to allow creativity and sharing out. </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Build Heart /Community</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60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102">
              <w:r w:rsidRPr="00FA27D4">
                <w:rPr>
                  <w:rFonts w:ascii="Century Gothic" w:hAnsi="Century Gothic"/>
                  <w:color w:val="1155CC"/>
                  <w:sz w:val="20"/>
                  <w:u w:val="single"/>
                </w:rPr>
                <w:t>https://www.dia.org/education/resources/dia-home-family-art-project-neighborhood-collage</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Part 2</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 xml:space="preserve">Build Heart/Community </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30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103">
              <w:r w:rsidRPr="00FA27D4">
                <w:rPr>
                  <w:rFonts w:ascii="Century Gothic" w:hAnsi="Century Gothic"/>
                  <w:color w:val="1155CC"/>
                  <w:sz w:val="20"/>
                  <w:u w:val="single"/>
                </w:rPr>
                <w:t>https://www.espn.com/nfl/story/_/id/24996279/story-former-nfl-player-spencer-paysinger-tv-show-all-american-2018</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Video and class discussion</w:t>
            </w:r>
          </w:p>
        </w:tc>
      </w:tr>
      <w:tr w:rsidR="00DF4A3A" w:rsidTr="003052DA">
        <w:trPr>
          <w:jc w:val="center"/>
        </w:trPr>
        <w:tc>
          <w:tcPr>
            <w:tcW w:w="2866" w:type="dxa"/>
            <w:shd w:val="clear" w:color="auto" w:fill="DAEEF3" w:themeFill="accent5"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 xml:space="preserve">Build Heart/ Community </w:t>
            </w:r>
          </w:p>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Student homelessness</w:t>
            </w:r>
          </w:p>
        </w:tc>
        <w:tc>
          <w:tcPr>
            <w:tcW w:w="1044" w:type="dxa"/>
            <w:shd w:val="clear" w:color="auto" w:fill="E5DFEC" w:themeFill="accent4"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b/>
                <w:sz w:val="20"/>
              </w:rPr>
            </w:pPr>
            <w:r w:rsidRPr="00FA27D4">
              <w:rPr>
                <w:rFonts w:ascii="Century Gothic" w:hAnsi="Century Gothic"/>
                <w:b/>
                <w:sz w:val="20"/>
              </w:rPr>
              <w:t>30 min</w:t>
            </w:r>
          </w:p>
        </w:tc>
        <w:tc>
          <w:tcPr>
            <w:tcW w:w="3200" w:type="dxa"/>
            <w:shd w:val="clear" w:color="auto" w:fill="EAF1DD" w:themeFill="accent3" w:themeFillTint="33"/>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hyperlink r:id="rId104">
              <w:r w:rsidRPr="00FA27D4">
                <w:rPr>
                  <w:rFonts w:ascii="Century Gothic" w:hAnsi="Century Gothic"/>
                  <w:color w:val="1155CC"/>
                  <w:sz w:val="20"/>
                  <w:u w:val="single"/>
                </w:rPr>
                <w:t>https://dptv.pbslearningmedia.org/resource/homeless-students-kqed/how-widespread-is-student-homelessness-above-the-noise/</w:t>
              </w:r>
            </w:hyperlink>
          </w:p>
        </w:tc>
        <w:tc>
          <w:tcPr>
            <w:tcW w:w="3970" w:type="dxa"/>
            <w:shd w:val="clear" w:color="auto" w:fill="FFFFFF" w:themeFill="background1"/>
            <w:tcMar>
              <w:top w:w="100" w:type="dxa"/>
              <w:left w:w="100" w:type="dxa"/>
              <w:bottom w:w="100" w:type="dxa"/>
              <w:right w:w="100" w:type="dxa"/>
            </w:tcMar>
          </w:tcPr>
          <w:p w:rsidR="00DF4A3A" w:rsidRPr="00FA27D4" w:rsidRDefault="00DF4A3A">
            <w:pPr>
              <w:widowControl w:val="0"/>
              <w:spacing w:line="240" w:lineRule="auto"/>
              <w:rPr>
                <w:rFonts w:ascii="Century Gothic" w:hAnsi="Century Gothic"/>
                <w:sz w:val="20"/>
              </w:rPr>
            </w:pPr>
            <w:r w:rsidRPr="00FA27D4">
              <w:rPr>
                <w:rFonts w:ascii="Century Gothic" w:hAnsi="Century Gothic"/>
                <w:sz w:val="20"/>
              </w:rPr>
              <w:t>Video and class discussion</w:t>
            </w:r>
          </w:p>
        </w:tc>
      </w:tr>
    </w:tbl>
    <w:p w:rsidR="00AA7C8B" w:rsidRDefault="00AA7C8B">
      <w:pPr>
        <w:jc w:val="center"/>
        <w:rPr>
          <w:b/>
          <w:sz w:val="24"/>
          <w:szCs w:val="24"/>
        </w:rPr>
      </w:pPr>
    </w:p>
    <w:p w:rsidR="00DF4A3A" w:rsidRDefault="00DF4A3A">
      <w:pPr>
        <w:jc w:val="center"/>
        <w:rPr>
          <w:b/>
          <w:sz w:val="24"/>
          <w:szCs w:val="24"/>
        </w:rPr>
      </w:pPr>
    </w:p>
    <w:p w:rsidR="00DF4A3A" w:rsidRDefault="00DF4A3A">
      <w:pPr>
        <w:jc w:val="center"/>
        <w:rPr>
          <w:b/>
          <w:sz w:val="24"/>
          <w:szCs w:val="24"/>
        </w:rPr>
      </w:pPr>
    </w:p>
    <w:p w:rsidR="00DF4A3A" w:rsidRDefault="00DF4A3A">
      <w:pPr>
        <w:jc w:val="center"/>
        <w:rPr>
          <w:b/>
          <w:sz w:val="24"/>
          <w:szCs w:val="24"/>
        </w:rPr>
      </w:pPr>
    </w:p>
    <w:p w:rsidR="00DF4A3A" w:rsidRDefault="00DF4A3A">
      <w:pPr>
        <w:jc w:val="center"/>
        <w:rPr>
          <w:b/>
          <w:sz w:val="24"/>
          <w:szCs w:val="24"/>
        </w:rPr>
      </w:pPr>
    </w:p>
    <w:p w:rsidR="00FA27D4" w:rsidRDefault="00FA27D4">
      <w:pPr>
        <w:jc w:val="center"/>
        <w:rPr>
          <w:b/>
          <w:sz w:val="24"/>
          <w:szCs w:val="24"/>
        </w:rPr>
      </w:pPr>
    </w:p>
    <w:p w:rsidR="00FA27D4" w:rsidRDefault="00FA27D4">
      <w:pPr>
        <w:jc w:val="center"/>
        <w:rPr>
          <w:b/>
          <w:sz w:val="24"/>
          <w:szCs w:val="24"/>
        </w:rPr>
      </w:pPr>
    </w:p>
    <w:p w:rsidR="00DF4A3A" w:rsidRDefault="00DF4A3A">
      <w:pPr>
        <w:jc w:val="center"/>
        <w:rPr>
          <w:b/>
          <w:sz w:val="24"/>
          <w:szCs w:val="24"/>
        </w:rPr>
      </w:pPr>
    </w:p>
    <w:p w:rsidR="00DF4A3A" w:rsidRDefault="00DF4A3A">
      <w:pPr>
        <w:jc w:val="center"/>
        <w:rPr>
          <w:b/>
          <w:sz w:val="24"/>
          <w:szCs w:val="24"/>
        </w:rPr>
      </w:pPr>
    </w:p>
    <w:p w:rsidR="003E5BC8" w:rsidRDefault="003E5BC8">
      <w:pPr>
        <w:jc w:val="center"/>
        <w:rPr>
          <w:b/>
        </w:rPr>
      </w:pPr>
    </w:p>
    <w:tbl>
      <w:tblPr>
        <w:tblStyle w:val="3"/>
        <w:tblW w:w="11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995"/>
        <w:gridCol w:w="3239"/>
        <w:gridCol w:w="3971"/>
      </w:tblGrid>
      <w:tr w:rsidR="00FA27D4" w:rsidTr="00FA2EF1">
        <w:trPr>
          <w:jc w:val="center"/>
        </w:trPr>
        <w:tc>
          <w:tcPr>
            <w:tcW w:w="11071" w:type="dxa"/>
            <w:gridSpan w:val="4"/>
            <w:shd w:val="clear" w:color="auto" w:fill="auto"/>
            <w:tcMar>
              <w:top w:w="100" w:type="dxa"/>
              <w:left w:w="100" w:type="dxa"/>
              <w:bottom w:w="100" w:type="dxa"/>
              <w:right w:w="100" w:type="dxa"/>
            </w:tcMar>
          </w:tcPr>
          <w:p w:rsidR="00FA27D4" w:rsidRPr="003052DA" w:rsidRDefault="00FA27D4" w:rsidP="00FA27D4">
            <w:pPr>
              <w:jc w:val="center"/>
              <w:rPr>
                <w:rFonts w:ascii="Century Gothic" w:hAnsi="Century Gothic"/>
                <w:b/>
                <w:sz w:val="28"/>
                <w:szCs w:val="24"/>
              </w:rPr>
            </w:pPr>
            <w:r w:rsidRPr="003052DA">
              <w:rPr>
                <w:rFonts w:ascii="Century Gothic" w:hAnsi="Century Gothic"/>
                <w:b/>
                <w:sz w:val="28"/>
                <w:szCs w:val="24"/>
              </w:rPr>
              <w:lastRenderedPageBreak/>
              <w:t>March</w:t>
            </w:r>
          </w:p>
          <w:p w:rsidR="00FA27D4" w:rsidRPr="003052DA" w:rsidRDefault="00FA27D4" w:rsidP="00FA27D4">
            <w:pPr>
              <w:jc w:val="center"/>
              <w:rPr>
                <w:rFonts w:ascii="Century Gothic" w:hAnsi="Century Gothic"/>
                <w:b/>
                <w:i/>
                <w:sz w:val="24"/>
                <w:szCs w:val="24"/>
              </w:rPr>
            </w:pPr>
            <w:r w:rsidRPr="003052DA">
              <w:rPr>
                <w:rFonts w:ascii="Century Gothic" w:hAnsi="Century Gothic"/>
                <w:b/>
                <w:i/>
                <w:sz w:val="28"/>
                <w:szCs w:val="24"/>
              </w:rPr>
              <w:t>Mental Wellness</w:t>
            </w:r>
          </w:p>
        </w:tc>
      </w:tr>
      <w:tr w:rsidR="00FA27D4" w:rsidTr="00FA27D4">
        <w:trPr>
          <w:jc w:val="center"/>
        </w:trPr>
        <w:tc>
          <w:tcPr>
            <w:tcW w:w="2866" w:type="dxa"/>
            <w:shd w:val="clear" w:color="auto" w:fill="auto"/>
            <w:tcMar>
              <w:top w:w="100" w:type="dxa"/>
              <w:left w:w="100" w:type="dxa"/>
              <w:bottom w:w="100" w:type="dxa"/>
              <w:right w:w="100" w:type="dxa"/>
            </w:tcMar>
          </w:tcPr>
          <w:p w:rsidR="00FA27D4" w:rsidRPr="003052DA" w:rsidRDefault="00FA27D4" w:rsidP="00FA27D4">
            <w:pPr>
              <w:widowControl w:val="0"/>
              <w:spacing w:line="240" w:lineRule="auto"/>
              <w:jc w:val="center"/>
              <w:rPr>
                <w:rFonts w:ascii="Century Gothic" w:hAnsi="Century Gothic"/>
                <w:b/>
                <w:szCs w:val="20"/>
              </w:rPr>
            </w:pPr>
            <w:r w:rsidRPr="003052DA">
              <w:rPr>
                <w:rFonts w:ascii="Century Gothic" w:hAnsi="Century Gothic"/>
                <w:b/>
                <w:szCs w:val="20"/>
              </w:rPr>
              <w:t>Activity Title</w:t>
            </w:r>
          </w:p>
        </w:tc>
        <w:tc>
          <w:tcPr>
            <w:tcW w:w="995" w:type="dxa"/>
            <w:shd w:val="clear" w:color="auto" w:fill="auto"/>
            <w:tcMar>
              <w:top w:w="100" w:type="dxa"/>
              <w:left w:w="100" w:type="dxa"/>
              <w:bottom w:w="100" w:type="dxa"/>
              <w:right w:w="100" w:type="dxa"/>
            </w:tcMar>
          </w:tcPr>
          <w:p w:rsidR="00FA27D4" w:rsidRPr="003052DA" w:rsidRDefault="00FA27D4" w:rsidP="00FA27D4">
            <w:pPr>
              <w:widowControl w:val="0"/>
              <w:spacing w:line="240" w:lineRule="auto"/>
              <w:jc w:val="center"/>
              <w:rPr>
                <w:rFonts w:ascii="Century Gothic" w:hAnsi="Century Gothic"/>
                <w:b/>
                <w:szCs w:val="20"/>
              </w:rPr>
            </w:pPr>
            <w:r w:rsidRPr="003052DA">
              <w:rPr>
                <w:rFonts w:ascii="Century Gothic" w:hAnsi="Century Gothic"/>
                <w:b/>
                <w:szCs w:val="20"/>
              </w:rPr>
              <w:t>Time</w:t>
            </w:r>
          </w:p>
        </w:tc>
        <w:tc>
          <w:tcPr>
            <w:tcW w:w="3239" w:type="dxa"/>
            <w:shd w:val="clear" w:color="auto" w:fill="auto"/>
            <w:tcMar>
              <w:top w:w="100" w:type="dxa"/>
              <w:left w:w="100" w:type="dxa"/>
              <w:bottom w:w="100" w:type="dxa"/>
              <w:right w:w="100" w:type="dxa"/>
            </w:tcMar>
          </w:tcPr>
          <w:p w:rsidR="00FA27D4" w:rsidRPr="003052DA" w:rsidRDefault="00FA27D4" w:rsidP="00FA27D4">
            <w:pPr>
              <w:jc w:val="center"/>
              <w:rPr>
                <w:rFonts w:ascii="Century Gothic" w:hAnsi="Century Gothic"/>
                <w:b/>
                <w:szCs w:val="20"/>
              </w:rPr>
            </w:pPr>
            <w:r w:rsidRPr="003052DA">
              <w:rPr>
                <w:rFonts w:ascii="Century Gothic" w:hAnsi="Century Gothic"/>
                <w:b/>
                <w:szCs w:val="20"/>
              </w:rPr>
              <w:t>Links</w:t>
            </w:r>
          </w:p>
        </w:tc>
        <w:tc>
          <w:tcPr>
            <w:tcW w:w="3971" w:type="dxa"/>
            <w:shd w:val="clear" w:color="auto" w:fill="auto"/>
            <w:tcMar>
              <w:top w:w="100" w:type="dxa"/>
              <w:left w:w="100" w:type="dxa"/>
              <w:bottom w:w="100" w:type="dxa"/>
              <w:right w:w="100" w:type="dxa"/>
            </w:tcMar>
          </w:tcPr>
          <w:p w:rsidR="00FA27D4" w:rsidRPr="003052DA" w:rsidRDefault="00FA27D4" w:rsidP="00FA27D4">
            <w:pPr>
              <w:widowControl w:val="0"/>
              <w:spacing w:line="240" w:lineRule="auto"/>
              <w:jc w:val="center"/>
              <w:rPr>
                <w:rFonts w:ascii="Century Gothic" w:hAnsi="Century Gothic"/>
                <w:b/>
                <w:szCs w:val="20"/>
              </w:rPr>
            </w:pPr>
            <w:r w:rsidRPr="003052DA">
              <w:rPr>
                <w:rFonts w:ascii="Century Gothic" w:hAnsi="Century Gothic"/>
                <w:b/>
                <w:szCs w:val="20"/>
              </w:rPr>
              <w:t>Notes</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Dealing with depression</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20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pPr>
              <w:rPr>
                <w:rFonts w:ascii="Century Gothic" w:hAnsi="Century Gothic"/>
                <w:sz w:val="20"/>
                <w:szCs w:val="20"/>
              </w:rPr>
            </w:pPr>
            <w:hyperlink r:id="rId105">
              <w:r w:rsidRPr="00FA27D4">
                <w:rPr>
                  <w:rFonts w:ascii="Century Gothic" w:hAnsi="Century Gothic"/>
                  <w:color w:val="1155CC"/>
                  <w:sz w:val="20"/>
                  <w:szCs w:val="20"/>
                  <w:u w:val="single"/>
                </w:rPr>
                <w:t>https://www.brainpop.com/health/mentalhealth/depression/</w:t>
              </w:r>
            </w:hyperlink>
          </w:p>
          <w:p w:rsidR="00FA27D4" w:rsidRPr="00FA27D4" w:rsidRDefault="00FA27D4">
            <w:pPr>
              <w:rPr>
                <w:rFonts w:ascii="Century Gothic" w:hAnsi="Century Gothic"/>
                <w:b/>
                <w:sz w:val="20"/>
                <w:szCs w:val="20"/>
              </w:rPr>
            </w:pPr>
            <w:r w:rsidRPr="00FA27D4">
              <w:rPr>
                <w:rFonts w:ascii="Century Gothic" w:hAnsi="Century Gothic"/>
                <w:sz w:val="20"/>
                <w:szCs w:val="20"/>
              </w:rPr>
              <w:tab/>
            </w:r>
          </w:p>
        </w:tc>
        <w:tc>
          <w:tcPr>
            <w:tcW w:w="3971" w:type="dxa"/>
            <w:shd w:val="clear" w:color="auto" w:fill="FFFFFF" w:themeFill="background1"/>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Name that Emotion</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25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p>
        </w:tc>
        <w:tc>
          <w:tcPr>
            <w:tcW w:w="3971" w:type="dxa"/>
            <w:shd w:val="clear" w:color="auto" w:fill="FFFFFF" w:themeFill="background1"/>
            <w:tcMar>
              <w:top w:w="100" w:type="dxa"/>
              <w:left w:w="100" w:type="dxa"/>
              <w:bottom w:w="100" w:type="dxa"/>
              <w:right w:w="100" w:type="dxa"/>
            </w:tcMar>
          </w:tcPr>
          <w:p w:rsidR="00FA27D4" w:rsidRPr="00FA27D4" w:rsidRDefault="00FA27D4" w:rsidP="00FA27D4">
            <w:pPr>
              <w:rPr>
                <w:rFonts w:ascii="Century Gothic" w:hAnsi="Century Gothic"/>
                <w:sz w:val="20"/>
                <w:szCs w:val="20"/>
              </w:rPr>
            </w:pPr>
            <w:r w:rsidRPr="00FA27D4">
              <w:rPr>
                <w:rFonts w:ascii="Century Gothic" w:hAnsi="Century Gothic"/>
                <w:sz w:val="20"/>
                <w:szCs w:val="20"/>
              </w:rPr>
              <w:t>Students will name the emotion that is negatively affecting their life. Students then describe how that emotion feels to them and what they are doing or what they think they can do to alleviate that negative emotion.</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Starting Positive</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20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p>
        </w:tc>
        <w:tc>
          <w:tcPr>
            <w:tcW w:w="3971" w:type="dxa"/>
            <w:shd w:val="clear" w:color="auto" w:fill="FFFFFF" w:themeFill="background1"/>
            <w:tcMar>
              <w:top w:w="100" w:type="dxa"/>
              <w:left w:w="100" w:type="dxa"/>
              <w:bottom w:w="100" w:type="dxa"/>
              <w:right w:w="100" w:type="dxa"/>
            </w:tcMar>
          </w:tcPr>
          <w:p w:rsidR="00FA27D4" w:rsidRPr="00FA27D4" w:rsidRDefault="00FA27D4" w:rsidP="00FA27D4">
            <w:pPr>
              <w:rPr>
                <w:rFonts w:ascii="Century Gothic" w:hAnsi="Century Gothic"/>
                <w:sz w:val="20"/>
                <w:szCs w:val="20"/>
              </w:rPr>
            </w:pPr>
            <w:r w:rsidRPr="00FA27D4">
              <w:rPr>
                <w:rFonts w:ascii="Century Gothic" w:hAnsi="Century Gothic"/>
                <w:sz w:val="20"/>
                <w:szCs w:val="20"/>
              </w:rPr>
              <w:t>Have each student tape a piece of paper to their back and then students walk around writing positive qualities about each other on their back.</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Make Fast Friends</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40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rsidP="00FA27D4">
            <w:pPr>
              <w:rPr>
                <w:rFonts w:ascii="Century Gothic" w:hAnsi="Century Gothic"/>
                <w:b/>
                <w:sz w:val="20"/>
                <w:szCs w:val="20"/>
              </w:rPr>
            </w:pPr>
            <w:hyperlink r:id="rId106">
              <w:r w:rsidRPr="00FA27D4">
                <w:rPr>
                  <w:rFonts w:ascii="Century Gothic" w:hAnsi="Century Gothic"/>
                  <w:color w:val="1155CC"/>
                  <w:sz w:val="20"/>
                  <w:szCs w:val="20"/>
                  <w:u w:val="single"/>
                </w:rPr>
                <w:t>https://www.cfchildren.org/blog/2019/01/class-challenge-make-fast-friends/</w:t>
              </w:r>
            </w:hyperlink>
          </w:p>
        </w:tc>
        <w:tc>
          <w:tcPr>
            <w:tcW w:w="3971" w:type="dxa"/>
            <w:shd w:val="clear" w:color="auto" w:fill="FFFFFF" w:themeFill="background1"/>
            <w:tcMar>
              <w:top w:w="100" w:type="dxa"/>
              <w:left w:w="100" w:type="dxa"/>
              <w:bottom w:w="100" w:type="dxa"/>
              <w:right w:w="100" w:type="dxa"/>
            </w:tcMar>
          </w:tcPr>
          <w:p w:rsidR="00FA27D4" w:rsidRPr="00FA27D4" w:rsidRDefault="00FA27D4" w:rsidP="00FA27D4">
            <w:pPr>
              <w:rPr>
                <w:rFonts w:ascii="Century Gothic" w:hAnsi="Century Gothic"/>
                <w:b/>
                <w:sz w:val="20"/>
                <w:szCs w:val="20"/>
              </w:rPr>
            </w:pPr>
            <w:r w:rsidRPr="00FA27D4">
              <w:rPr>
                <w:rFonts w:ascii="Century Gothic" w:hAnsi="Century Gothic"/>
                <w:sz w:val="20"/>
                <w:szCs w:val="20"/>
              </w:rPr>
              <w:t>Students sit in rows across from each other. Designate one row to listen first and one row to talk first. Students have 30 seconds to describe themselves in any way they please while the person opposite of them listens. After both sides have gone have one side move to their right to switch partners.</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The Gift of You</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Pr>
                <w:rFonts w:ascii="Century Gothic" w:hAnsi="Century Gothic"/>
                <w:b/>
                <w:sz w:val="20"/>
                <w:szCs w:val="20"/>
              </w:rPr>
              <w:t>40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rsidP="00FA27D4">
            <w:pPr>
              <w:rPr>
                <w:rFonts w:ascii="Century Gothic" w:hAnsi="Century Gothic"/>
                <w:b/>
                <w:sz w:val="20"/>
                <w:szCs w:val="20"/>
              </w:rPr>
            </w:pPr>
            <w:hyperlink r:id="rId107">
              <w:r w:rsidRPr="00FA27D4">
                <w:rPr>
                  <w:rFonts w:ascii="Century Gothic" w:hAnsi="Century Gothic"/>
                  <w:color w:val="1155CC"/>
                  <w:sz w:val="20"/>
                  <w:szCs w:val="20"/>
                  <w:u w:val="single"/>
                </w:rPr>
                <w:t>https://www.cfchildren.org/blog/2018/12/mindfulness-activity-gift-of-you/</w:t>
              </w:r>
            </w:hyperlink>
          </w:p>
        </w:tc>
        <w:tc>
          <w:tcPr>
            <w:tcW w:w="3971" w:type="dxa"/>
            <w:shd w:val="clear" w:color="auto" w:fill="FFFFFF" w:themeFill="background1"/>
            <w:tcMar>
              <w:top w:w="100" w:type="dxa"/>
              <w:left w:w="100" w:type="dxa"/>
              <w:bottom w:w="100" w:type="dxa"/>
              <w:right w:w="100" w:type="dxa"/>
            </w:tcMar>
          </w:tcPr>
          <w:p w:rsidR="00FA27D4" w:rsidRPr="00FA27D4" w:rsidRDefault="00FA27D4" w:rsidP="00FA27D4">
            <w:pPr>
              <w:rPr>
                <w:rFonts w:ascii="Century Gothic" w:hAnsi="Century Gothic"/>
                <w:b/>
                <w:sz w:val="20"/>
                <w:szCs w:val="20"/>
              </w:rPr>
            </w:pPr>
            <w:r w:rsidRPr="00FA27D4">
              <w:rPr>
                <w:rFonts w:ascii="Century Gothic" w:hAnsi="Century Gothic"/>
                <w:sz w:val="20"/>
                <w:szCs w:val="20"/>
              </w:rPr>
              <w:t xml:space="preserve">Group mindfulness activity which promotes </w:t>
            </w:r>
            <w:proofErr w:type="spellStart"/>
            <w:r w:rsidRPr="00FA27D4">
              <w:rPr>
                <w:rFonts w:ascii="Century Gothic" w:hAnsi="Century Gothic"/>
                <w:sz w:val="20"/>
                <w:szCs w:val="20"/>
              </w:rPr>
              <w:t>self confidence</w:t>
            </w:r>
            <w:proofErr w:type="spellEnd"/>
            <w:r w:rsidRPr="00FA27D4">
              <w:rPr>
                <w:rFonts w:ascii="Century Gothic" w:hAnsi="Century Gothic"/>
                <w:sz w:val="20"/>
                <w:szCs w:val="20"/>
              </w:rPr>
              <w:t xml:space="preserve"> and peace of mind.</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The Raisin Exercise</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Pr>
                <w:rFonts w:ascii="Century Gothic" w:hAnsi="Century Gothic"/>
                <w:b/>
                <w:sz w:val="20"/>
                <w:szCs w:val="20"/>
              </w:rPr>
              <w:t>60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p>
        </w:tc>
        <w:tc>
          <w:tcPr>
            <w:tcW w:w="3971" w:type="dxa"/>
            <w:shd w:val="clear" w:color="auto" w:fill="FFFFFF" w:themeFill="background1"/>
            <w:tcMar>
              <w:top w:w="100" w:type="dxa"/>
              <w:left w:w="100" w:type="dxa"/>
              <w:bottom w:w="100" w:type="dxa"/>
              <w:right w:w="100" w:type="dxa"/>
            </w:tcMar>
          </w:tcPr>
          <w:p w:rsidR="00FA27D4" w:rsidRPr="00FA27D4" w:rsidRDefault="00FA27D4" w:rsidP="00FA27D4">
            <w:pPr>
              <w:rPr>
                <w:rFonts w:ascii="Century Gothic" w:eastAsia="Lora" w:hAnsi="Century Gothic" w:cs="Lora"/>
                <w:color w:val="2A2A2A"/>
                <w:sz w:val="20"/>
                <w:szCs w:val="20"/>
              </w:rPr>
            </w:pPr>
            <w:r w:rsidRPr="00FA27D4">
              <w:rPr>
                <w:rFonts w:ascii="Century Gothic" w:eastAsia="Lora" w:hAnsi="Century Gothic" w:cs="Lora"/>
                <w:color w:val="2A2A2A"/>
                <w:sz w:val="20"/>
                <w:szCs w:val="20"/>
              </w:rPr>
              <w:t>In this exercise, the facilitator provides participants with a few raisins and asks that they pretend they have never seen a raisin before. The facilitator then asks them to pay careful attention to:</w:t>
            </w:r>
          </w:p>
          <w:p w:rsidR="00FA27D4" w:rsidRPr="00FA27D4" w:rsidRDefault="00FA27D4">
            <w:pPr>
              <w:numPr>
                <w:ilvl w:val="0"/>
                <w:numId w:val="2"/>
              </w:numPr>
              <w:shd w:val="clear" w:color="auto" w:fill="FFFFFF"/>
              <w:rPr>
                <w:rFonts w:ascii="Century Gothic" w:hAnsi="Century Gothic"/>
                <w:sz w:val="20"/>
                <w:szCs w:val="20"/>
              </w:rPr>
            </w:pPr>
            <w:r w:rsidRPr="00FA27D4">
              <w:rPr>
                <w:rFonts w:ascii="Century Gothic" w:eastAsia="Lora" w:hAnsi="Century Gothic" w:cs="Lora"/>
                <w:color w:val="2A2A2A"/>
                <w:sz w:val="20"/>
                <w:szCs w:val="20"/>
              </w:rPr>
              <w:t>The way the raisin looks;</w:t>
            </w:r>
          </w:p>
          <w:p w:rsidR="00FA27D4" w:rsidRPr="00FA27D4" w:rsidRDefault="00FA27D4">
            <w:pPr>
              <w:numPr>
                <w:ilvl w:val="0"/>
                <w:numId w:val="2"/>
              </w:numPr>
              <w:shd w:val="clear" w:color="auto" w:fill="FFFFFF"/>
              <w:rPr>
                <w:rFonts w:ascii="Century Gothic" w:hAnsi="Century Gothic"/>
                <w:sz w:val="20"/>
                <w:szCs w:val="20"/>
              </w:rPr>
            </w:pPr>
            <w:r w:rsidRPr="00FA27D4">
              <w:rPr>
                <w:rFonts w:ascii="Century Gothic" w:eastAsia="Lora" w:hAnsi="Century Gothic" w:cs="Lora"/>
                <w:color w:val="2A2A2A"/>
                <w:sz w:val="20"/>
                <w:szCs w:val="20"/>
              </w:rPr>
              <w:t>How it feels;</w:t>
            </w:r>
          </w:p>
          <w:p w:rsidR="00FA27D4" w:rsidRPr="00FA27D4" w:rsidRDefault="00FA27D4">
            <w:pPr>
              <w:numPr>
                <w:ilvl w:val="0"/>
                <w:numId w:val="2"/>
              </w:numPr>
              <w:shd w:val="clear" w:color="auto" w:fill="FFFFFF"/>
              <w:rPr>
                <w:rFonts w:ascii="Century Gothic" w:hAnsi="Century Gothic"/>
                <w:sz w:val="20"/>
                <w:szCs w:val="20"/>
              </w:rPr>
            </w:pPr>
            <w:r w:rsidRPr="00FA27D4">
              <w:rPr>
                <w:rFonts w:ascii="Century Gothic" w:eastAsia="Lora" w:hAnsi="Century Gothic" w:cs="Lora"/>
                <w:color w:val="2A2A2A"/>
                <w:sz w:val="20"/>
                <w:szCs w:val="20"/>
              </w:rPr>
              <w:t>How their skin responds to its manipulation;</w:t>
            </w:r>
          </w:p>
          <w:p w:rsidR="00FA27D4" w:rsidRPr="00FA27D4" w:rsidRDefault="00FA27D4">
            <w:pPr>
              <w:numPr>
                <w:ilvl w:val="0"/>
                <w:numId w:val="2"/>
              </w:numPr>
              <w:shd w:val="clear" w:color="auto" w:fill="FFFFFF"/>
              <w:rPr>
                <w:rFonts w:ascii="Century Gothic" w:hAnsi="Century Gothic"/>
                <w:sz w:val="20"/>
                <w:szCs w:val="20"/>
              </w:rPr>
            </w:pPr>
            <w:r w:rsidRPr="00FA27D4">
              <w:rPr>
                <w:rFonts w:ascii="Century Gothic" w:eastAsia="Lora" w:hAnsi="Century Gothic" w:cs="Lora"/>
                <w:color w:val="2A2A2A"/>
                <w:sz w:val="20"/>
                <w:szCs w:val="20"/>
              </w:rPr>
              <w:t>Its smell;</w:t>
            </w:r>
          </w:p>
          <w:p w:rsidR="00FA27D4" w:rsidRPr="00FA27D4" w:rsidRDefault="00FA27D4">
            <w:pPr>
              <w:numPr>
                <w:ilvl w:val="0"/>
                <w:numId w:val="2"/>
              </w:numPr>
              <w:shd w:val="clear" w:color="auto" w:fill="FFFFFF"/>
              <w:spacing w:after="240"/>
              <w:rPr>
                <w:rFonts w:ascii="Century Gothic" w:hAnsi="Century Gothic"/>
                <w:sz w:val="20"/>
                <w:szCs w:val="20"/>
              </w:rPr>
            </w:pPr>
            <w:r w:rsidRPr="00FA27D4">
              <w:rPr>
                <w:rFonts w:ascii="Century Gothic" w:eastAsia="Lora" w:hAnsi="Century Gothic" w:cs="Lora"/>
                <w:color w:val="2A2A2A"/>
                <w:sz w:val="20"/>
                <w:szCs w:val="20"/>
              </w:rPr>
              <w:t>Its taste.</w:t>
            </w:r>
          </w:p>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lastRenderedPageBreak/>
              <w:t xml:space="preserve">Focusing on the single object of the raisin is meant to bring the participant’s mind to the present, to what is right in front of them. We may be used to raisins, and not used to taking time to actually </w:t>
            </w:r>
            <w:r w:rsidRPr="00FA27D4">
              <w:rPr>
                <w:rFonts w:ascii="Century Gothic" w:eastAsia="Lora" w:hAnsi="Century Gothic" w:cs="Lora"/>
                <w:i/>
                <w:color w:val="2A2A2A"/>
                <w:sz w:val="20"/>
                <w:szCs w:val="20"/>
              </w:rPr>
              <w:t>notice</w:t>
            </w:r>
            <w:r w:rsidRPr="00FA27D4">
              <w:rPr>
                <w:rFonts w:ascii="Century Gothic" w:eastAsia="Lora" w:hAnsi="Century Gothic" w:cs="Lora"/>
                <w:color w:val="2A2A2A"/>
                <w:sz w:val="20"/>
                <w:szCs w:val="20"/>
              </w:rPr>
              <w:t xml:space="preserve"> them.</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lastRenderedPageBreak/>
              <w:t>Toss the Bad Thoughts</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15</w:t>
            </w:r>
            <w:r w:rsidR="0086098E">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Students write down negative thoughts that have been bothering them on a piece of paper and take turns destroying that paper and throwing it away while giving positive thoughts to combat </w:t>
            </w:r>
            <w:proofErr w:type="spellStart"/>
            <w:r w:rsidRPr="00FA27D4">
              <w:rPr>
                <w:rFonts w:ascii="Century Gothic" w:eastAsia="Lora" w:hAnsi="Century Gothic" w:cs="Lora"/>
                <w:color w:val="2A2A2A"/>
                <w:sz w:val="20"/>
                <w:szCs w:val="20"/>
              </w:rPr>
              <w:t>whats</w:t>
            </w:r>
            <w:proofErr w:type="spellEnd"/>
            <w:r w:rsidRPr="00FA27D4">
              <w:rPr>
                <w:rFonts w:ascii="Century Gothic" w:eastAsia="Lora" w:hAnsi="Century Gothic" w:cs="Lora"/>
                <w:color w:val="2A2A2A"/>
                <w:sz w:val="20"/>
                <w:szCs w:val="20"/>
              </w:rPr>
              <w:t xml:space="preserve"> bothering them.</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Celebrity Selfie</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30</w:t>
            </w:r>
            <w:r w:rsidR="0086098E">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eastAsia="Lora" w:hAnsi="Century Gothic" w:cs="Lora"/>
                <w:color w:val="2A2A2A"/>
                <w:sz w:val="20"/>
              </w:rPr>
            </w:pPr>
            <w:hyperlink r:id="rId108">
              <w:r w:rsidRPr="003052DA">
                <w:rPr>
                  <w:rFonts w:ascii="Century Gothic" w:eastAsia="Lora" w:hAnsi="Century Gothic" w:cs="Lora"/>
                  <w:color w:val="1155CC"/>
                  <w:sz w:val="20"/>
                  <w:u w:val="single"/>
                </w:rPr>
                <w:t>https://classroommentalhealth.org/exercises/view/?eid=806</w:t>
              </w:r>
            </w:hyperlink>
          </w:p>
          <w:p w:rsidR="00FA27D4" w:rsidRPr="00FA27D4" w:rsidRDefault="00FA27D4">
            <w:pPr>
              <w:widowControl w:val="0"/>
              <w:spacing w:line="240" w:lineRule="auto"/>
              <w:rPr>
                <w:rFonts w:ascii="Century Gothic" w:hAnsi="Century Gothic"/>
                <w:b/>
                <w:sz w:val="20"/>
                <w:szCs w:val="20"/>
              </w:rPr>
            </w:pPr>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Search online for the story of a </w:t>
            </w:r>
            <w:proofErr w:type="spellStart"/>
            <w:r w:rsidRPr="00FA27D4">
              <w:rPr>
                <w:rFonts w:ascii="Century Gothic" w:eastAsia="Lora" w:hAnsi="Century Gothic" w:cs="Lora"/>
                <w:color w:val="2A2A2A"/>
                <w:sz w:val="20"/>
                <w:szCs w:val="20"/>
              </w:rPr>
              <w:t>well known</w:t>
            </w:r>
            <w:proofErr w:type="spellEnd"/>
            <w:r w:rsidRPr="00FA27D4">
              <w:rPr>
                <w:rFonts w:ascii="Century Gothic" w:eastAsia="Lora" w:hAnsi="Century Gothic" w:cs="Lora"/>
                <w:color w:val="2A2A2A"/>
                <w:sz w:val="20"/>
                <w:szCs w:val="20"/>
              </w:rPr>
              <w:t xml:space="preserve"> person who shared their experience with mental illness and write a one paragraph summary of their story. Read the paragraph to the class and lead a discussion about it. </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The Worry Tree</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35</w:t>
            </w:r>
            <w:r>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hAnsi="Century Gothic"/>
                <w:b/>
                <w:sz w:val="20"/>
              </w:rPr>
            </w:pPr>
            <w:hyperlink r:id="rId109">
              <w:r w:rsidRPr="003052DA">
                <w:rPr>
                  <w:rFonts w:ascii="Century Gothic" w:eastAsia="Lora" w:hAnsi="Century Gothic" w:cs="Lora"/>
                  <w:color w:val="1155CC"/>
                  <w:sz w:val="20"/>
                  <w:u w:val="single"/>
                </w:rPr>
                <w:t>https://www.getselfhelp.co.uk/worrytree.htm</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Students draw a tree with room to fill in words inside. At the top of the tree student writes down </w:t>
            </w:r>
            <w:proofErr w:type="spellStart"/>
            <w:r w:rsidRPr="00FA27D4">
              <w:rPr>
                <w:rFonts w:ascii="Century Gothic" w:eastAsia="Lora" w:hAnsi="Century Gothic" w:cs="Lora"/>
                <w:color w:val="2A2A2A"/>
                <w:sz w:val="20"/>
                <w:szCs w:val="20"/>
              </w:rPr>
              <w:t>whats</w:t>
            </w:r>
            <w:proofErr w:type="spellEnd"/>
            <w:r w:rsidRPr="00FA27D4">
              <w:rPr>
                <w:rFonts w:ascii="Century Gothic" w:eastAsia="Lora" w:hAnsi="Century Gothic" w:cs="Lora"/>
                <w:color w:val="2A2A2A"/>
                <w:sz w:val="20"/>
                <w:szCs w:val="20"/>
              </w:rPr>
              <w:t xml:space="preserve"> worrying them. Students </w:t>
            </w:r>
            <w:proofErr w:type="gramStart"/>
            <w:r w:rsidRPr="00FA27D4">
              <w:rPr>
                <w:rFonts w:ascii="Century Gothic" w:eastAsia="Lora" w:hAnsi="Century Gothic" w:cs="Lora"/>
                <w:color w:val="2A2A2A"/>
                <w:sz w:val="20"/>
                <w:szCs w:val="20"/>
              </w:rPr>
              <w:t>them</w:t>
            </w:r>
            <w:proofErr w:type="gramEnd"/>
            <w:r w:rsidRPr="00FA27D4">
              <w:rPr>
                <w:rFonts w:ascii="Century Gothic" w:eastAsia="Lora" w:hAnsi="Century Gothic" w:cs="Lora"/>
                <w:color w:val="2A2A2A"/>
                <w:sz w:val="20"/>
                <w:szCs w:val="20"/>
              </w:rPr>
              <w:t xml:space="preserve"> begin to break down the worry like a flow chart. </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Coping Skills Inventory</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30</w:t>
            </w:r>
            <w:r>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hAnsi="Century Gothic"/>
                <w:b/>
                <w:sz w:val="20"/>
              </w:rPr>
            </w:pPr>
            <w:hyperlink r:id="rId110">
              <w:r w:rsidRPr="003052DA">
                <w:rPr>
                  <w:rFonts w:ascii="Century Gothic" w:eastAsia="Lora" w:hAnsi="Century Gothic" w:cs="Lora"/>
                  <w:color w:val="1155CC"/>
                  <w:sz w:val="20"/>
                  <w:u w:val="single"/>
                </w:rPr>
                <w:t>https://classroommentalhealth.org/exercises/view/?eid=805</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Students make a </w:t>
            </w:r>
            <w:proofErr w:type="spellStart"/>
            <w:r w:rsidRPr="00FA27D4">
              <w:rPr>
                <w:rFonts w:ascii="Century Gothic" w:eastAsia="Lora" w:hAnsi="Century Gothic" w:cs="Lora"/>
                <w:color w:val="2A2A2A"/>
                <w:sz w:val="20"/>
                <w:szCs w:val="20"/>
              </w:rPr>
              <w:t>lost</w:t>
            </w:r>
            <w:proofErr w:type="spellEnd"/>
            <w:r w:rsidRPr="00FA27D4">
              <w:rPr>
                <w:rFonts w:ascii="Century Gothic" w:eastAsia="Lora" w:hAnsi="Century Gothic" w:cs="Lora"/>
                <w:color w:val="2A2A2A"/>
                <w:sz w:val="20"/>
                <w:szCs w:val="20"/>
              </w:rPr>
              <w:t xml:space="preserve"> of coping skills that they know. Teacher jots some down on the board. In a class discussion students identify which ones are healthy and which can be viewed as unhealthy or can lead to unhealthy habits. </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The Reset Button</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Pr>
                <w:rFonts w:ascii="Century Gothic" w:hAnsi="Century Gothic"/>
                <w:b/>
                <w:sz w:val="20"/>
                <w:szCs w:val="20"/>
              </w:rPr>
              <w:t>30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hAnsi="Century Gothic"/>
                <w:b/>
                <w:sz w:val="20"/>
              </w:rPr>
            </w:pPr>
            <w:r w:rsidRPr="003052DA">
              <w:rPr>
                <w:rFonts w:ascii="Century Gothic" w:eastAsia="Lora" w:hAnsi="Century Gothic" w:cs="Lora"/>
                <w:color w:val="2A2A2A"/>
                <w:sz w:val="20"/>
              </w:rPr>
              <w:t xml:space="preserve"> </w:t>
            </w:r>
            <w:hyperlink r:id="rId111">
              <w:r w:rsidRPr="003052DA">
                <w:rPr>
                  <w:rFonts w:ascii="Century Gothic" w:eastAsia="Lora" w:hAnsi="Century Gothic" w:cs="Lora"/>
                  <w:color w:val="1155CC"/>
                  <w:sz w:val="20"/>
                  <w:u w:val="single"/>
                </w:rPr>
                <w:t>https://classroommentalhealth.org/exercises/view/?eid=802</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At a random point stop class and announce that we are going to hit the reset button. Try to use an illustration or another type of prop as a reset button. Ask students to think about something that is bothering them. They do not have to share and have them rate it on a scale of 1 to 10 with ten </w:t>
            </w:r>
            <w:r w:rsidRPr="00FA27D4">
              <w:rPr>
                <w:rFonts w:ascii="Century Gothic" w:eastAsia="Lora" w:hAnsi="Century Gothic" w:cs="Lora"/>
                <w:color w:val="2A2A2A"/>
                <w:sz w:val="20"/>
                <w:szCs w:val="20"/>
              </w:rPr>
              <w:lastRenderedPageBreak/>
              <w:t>being totally freaked out. Engage students in a mini relaxation exercise.</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lastRenderedPageBreak/>
              <w:t>Breaking Down the Situation</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45</w:t>
            </w:r>
            <w:r>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eastAsia="Lora" w:hAnsi="Century Gothic" w:cs="Lora"/>
                <w:color w:val="2A2A2A"/>
                <w:sz w:val="20"/>
              </w:rPr>
            </w:pPr>
            <w:hyperlink r:id="rId112">
              <w:r w:rsidRPr="003052DA">
                <w:rPr>
                  <w:rFonts w:ascii="Century Gothic" w:eastAsia="Lora" w:hAnsi="Century Gothic" w:cs="Lora"/>
                  <w:color w:val="1155CC"/>
                  <w:sz w:val="20"/>
                  <w:u w:val="single"/>
                </w:rPr>
                <w:t>https://classroommentalhealth.org/exercises/view/?eid=799</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Begin by clarifying with students the difference between thoughts,</w:t>
            </w:r>
            <w:r w:rsidR="003052DA">
              <w:rPr>
                <w:rFonts w:ascii="Century Gothic" w:eastAsia="Lora" w:hAnsi="Century Gothic" w:cs="Lora"/>
                <w:color w:val="2A2A2A"/>
                <w:sz w:val="20"/>
                <w:szCs w:val="20"/>
              </w:rPr>
              <w:t xml:space="preserve"> </w:t>
            </w:r>
            <w:r w:rsidRPr="00FA27D4">
              <w:rPr>
                <w:rFonts w:ascii="Century Gothic" w:eastAsia="Lora" w:hAnsi="Century Gothic" w:cs="Lora"/>
                <w:color w:val="2A2A2A"/>
                <w:sz w:val="20"/>
                <w:szCs w:val="20"/>
              </w:rPr>
              <w:t>feelings and behaviors. Ask students to think about situations that happened to them recently in which they felt sad,</w:t>
            </w:r>
            <w:r w:rsidR="003052DA">
              <w:rPr>
                <w:rFonts w:ascii="Century Gothic" w:eastAsia="Lora" w:hAnsi="Century Gothic" w:cs="Lora"/>
                <w:color w:val="2A2A2A"/>
                <w:sz w:val="20"/>
                <w:szCs w:val="20"/>
              </w:rPr>
              <w:t xml:space="preserve"> </w:t>
            </w:r>
            <w:r w:rsidRPr="00FA27D4">
              <w:rPr>
                <w:rFonts w:ascii="Century Gothic" w:eastAsia="Lora" w:hAnsi="Century Gothic" w:cs="Lora"/>
                <w:color w:val="2A2A2A"/>
                <w:sz w:val="20"/>
                <w:szCs w:val="20"/>
              </w:rPr>
              <w:t>stressed,</w:t>
            </w:r>
            <w:r w:rsidR="003052DA">
              <w:rPr>
                <w:rFonts w:ascii="Century Gothic" w:eastAsia="Lora" w:hAnsi="Century Gothic" w:cs="Lora"/>
                <w:color w:val="2A2A2A"/>
                <w:sz w:val="20"/>
                <w:szCs w:val="20"/>
              </w:rPr>
              <w:t xml:space="preserve"> </w:t>
            </w:r>
            <w:r w:rsidRPr="00FA27D4">
              <w:rPr>
                <w:rFonts w:ascii="Century Gothic" w:eastAsia="Lora" w:hAnsi="Century Gothic" w:cs="Lora"/>
                <w:color w:val="2A2A2A"/>
                <w:sz w:val="20"/>
                <w:szCs w:val="20"/>
              </w:rPr>
              <w:t>anxious etc. Have students reflect on the situation and talk about their thoughts,</w:t>
            </w:r>
            <w:r w:rsidR="003052DA">
              <w:rPr>
                <w:rFonts w:ascii="Century Gothic" w:eastAsia="Lora" w:hAnsi="Century Gothic" w:cs="Lora"/>
                <w:color w:val="2A2A2A"/>
                <w:sz w:val="20"/>
                <w:szCs w:val="20"/>
              </w:rPr>
              <w:t xml:space="preserve"> </w:t>
            </w:r>
            <w:r w:rsidRPr="00FA27D4">
              <w:rPr>
                <w:rFonts w:ascii="Century Gothic" w:eastAsia="Lora" w:hAnsi="Century Gothic" w:cs="Lora"/>
                <w:color w:val="2A2A2A"/>
                <w:sz w:val="20"/>
                <w:szCs w:val="20"/>
              </w:rPr>
              <w:t xml:space="preserve">feelings and behaviors. </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Fast Forward</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30</w:t>
            </w:r>
            <w:r>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hAnsi="Century Gothic"/>
                <w:b/>
                <w:sz w:val="20"/>
              </w:rPr>
            </w:pPr>
            <w:hyperlink r:id="rId113">
              <w:r w:rsidRPr="003052DA">
                <w:rPr>
                  <w:rFonts w:ascii="Century Gothic" w:eastAsia="Lora" w:hAnsi="Century Gothic" w:cs="Lora"/>
                  <w:color w:val="1155CC"/>
                  <w:sz w:val="20"/>
                  <w:u w:val="single"/>
                </w:rPr>
                <w:t>https://classroommentalhealth.org/exercises/view/?eid=809</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Students picture that </w:t>
            </w:r>
            <w:proofErr w:type="spellStart"/>
            <w:proofErr w:type="gramStart"/>
            <w:r w:rsidRPr="00FA27D4">
              <w:rPr>
                <w:rFonts w:ascii="Century Gothic" w:eastAsia="Lora" w:hAnsi="Century Gothic" w:cs="Lora"/>
                <w:color w:val="2A2A2A"/>
                <w:sz w:val="20"/>
                <w:szCs w:val="20"/>
              </w:rPr>
              <w:t>its</w:t>
            </w:r>
            <w:proofErr w:type="spellEnd"/>
            <w:proofErr w:type="gramEnd"/>
            <w:r w:rsidRPr="00FA27D4">
              <w:rPr>
                <w:rFonts w:ascii="Century Gothic" w:eastAsia="Lora" w:hAnsi="Century Gothic" w:cs="Lora"/>
                <w:color w:val="2A2A2A"/>
                <w:sz w:val="20"/>
                <w:szCs w:val="20"/>
              </w:rPr>
              <w:t xml:space="preserve"> the last day of the school year. Ask yourself how </w:t>
            </w:r>
            <w:proofErr w:type="gramStart"/>
            <w:r w:rsidRPr="00FA27D4">
              <w:rPr>
                <w:rFonts w:ascii="Century Gothic" w:eastAsia="Lora" w:hAnsi="Century Gothic" w:cs="Lora"/>
                <w:color w:val="2A2A2A"/>
                <w:sz w:val="20"/>
                <w:szCs w:val="20"/>
              </w:rPr>
              <w:t>will I</w:t>
            </w:r>
            <w:proofErr w:type="gramEnd"/>
            <w:r w:rsidRPr="00FA27D4">
              <w:rPr>
                <w:rFonts w:ascii="Century Gothic" w:eastAsia="Lora" w:hAnsi="Century Gothic" w:cs="Lora"/>
                <w:color w:val="2A2A2A"/>
                <w:sz w:val="20"/>
                <w:szCs w:val="20"/>
              </w:rPr>
              <w:t xml:space="preserve"> feel on this day. Ask yourself how </w:t>
            </w:r>
            <w:proofErr w:type="gramStart"/>
            <w:r w:rsidRPr="00FA27D4">
              <w:rPr>
                <w:rFonts w:ascii="Century Gothic" w:eastAsia="Lora" w:hAnsi="Century Gothic" w:cs="Lora"/>
                <w:color w:val="2A2A2A"/>
                <w:sz w:val="20"/>
                <w:szCs w:val="20"/>
              </w:rPr>
              <w:t>are things</w:t>
            </w:r>
            <w:proofErr w:type="gramEnd"/>
            <w:r w:rsidRPr="00FA27D4">
              <w:rPr>
                <w:rFonts w:ascii="Century Gothic" w:eastAsia="Lora" w:hAnsi="Century Gothic" w:cs="Lora"/>
                <w:color w:val="2A2A2A"/>
                <w:sz w:val="20"/>
                <w:szCs w:val="20"/>
              </w:rPr>
              <w:t xml:space="preserve"> different from today. Make a list of these you would like to be different on that day and start listing goals that can lead you to the positive change you want to see.</w:t>
            </w:r>
          </w:p>
        </w:tc>
      </w:tr>
      <w:tr w:rsidR="00FA27D4" w:rsidTr="003052DA">
        <w:trPr>
          <w:jc w:val="center"/>
        </w:trPr>
        <w:tc>
          <w:tcPr>
            <w:tcW w:w="2866" w:type="dxa"/>
            <w:shd w:val="clear" w:color="auto" w:fill="DAEEF3" w:themeFill="accent5"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Get Active</w:t>
            </w:r>
          </w:p>
        </w:tc>
        <w:tc>
          <w:tcPr>
            <w:tcW w:w="995" w:type="dxa"/>
            <w:shd w:val="clear" w:color="auto" w:fill="E5DFEC" w:themeFill="accent4" w:themeFillTint="33"/>
            <w:tcMar>
              <w:top w:w="100" w:type="dxa"/>
              <w:left w:w="100" w:type="dxa"/>
              <w:bottom w:w="100" w:type="dxa"/>
              <w:right w:w="100" w:type="dxa"/>
            </w:tcMar>
          </w:tcPr>
          <w:p w:rsidR="00FA27D4" w:rsidRPr="00FA27D4" w:rsidRDefault="00FA27D4">
            <w:pPr>
              <w:widowControl w:val="0"/>
              <w:spacing w:line="240" w:lineRule="auto"/>
              <w:rPr>
                <w:rFonts w:ascii="Century Gothic" w:hAnsi="Century Gothic"/>
                <w:b/>
                <w:sz w:val="20"/>
                <w:szCs w:val="20"/>
              </w:rPr>
            </w:pPr>
            <w:r w:rsidRPr="00FA27D4">
              <w:rPr>
                <w:rFonts w:ascii="Century Gothic" w:hAnsi="Century Gothic"/>
                <w:b/>
                <w:sz w:val="20"/>
                <w:szCs w:val="20"/>
              </w:rPr>
              <w:t>30</w:t>
            </w:r>
            <w:r>
              <w:rPr>
                <w:rFonts w:ascii="Century Gothic" w:hAnsi="Century Gothic"/>
                <w:b/>
                <w:sz w:val="20"/>
                <w:szCs w:val="20"/>
              </w:rPr>
              <w:t xml:space="preserve"> min</w:t>
            </w:r>
          </w:p>
        </w:tc>
        <w:tc>
          <w:tcPr>
            <w:tcW w:w="3239" w:type="dxa"/>
            <w:shd w:val="clear" w:color="auto" w:fill="EAF1DD" w:themeFill="accent3" w:themeFillTint="33"/>
            <w:tcMar>
              <w:top w:w="100" w:type="dxa"/>
              <w:left w:w="100" w:type="dxa"/>
              <w:bottom w:w="100" w:type="dxa"/>
              <w:right w:w="100" w:type="dxa"/>
            </w:tcMar>
          </w:tcPr>
          <w:p w:rsidR="00FA27D4" w:rsidRPr="003052DA" w:rsidRDefault="00FA27D4" w:rsidP="003052DA">
            <w:pPr>
              <w:pStyle w:val="NoSpacing"/>
              <w:rPr>
                <w:rFonts w:ascii="Century Gothic" w:hAnsi="Century Gothic"/>
                <w:b/>
                <w:sz w:val="20"/>
              </w:rPr>
            </w:pPr>
            <w:hyperlink r:id="rId114">
              <w:r w:rsidRPr="003052DA">
                <w:rPr>
                  <w:rFonts w:ascii="Century Gothic" w:eastAsia="Lora" w:hAnsi="Century Gothic" w:cs="Lora"/>
                  <w:color w:val="1155CC"/>
                  <w:sz w:val="20"/>
                  <w:u w:val="single"/>
                </w:rPr>
                <w:t>https://classroommentalhealth.org/exercises/view/?eid=800</w:t>
              </w:r>
            </w:hyperlink>
          </w:p>
        </w:tc>
        <w:tc>
          <w:tcPr>
            <w:tcW w:w="3971" w:type="dxa"/>
            <w:shd w:val="clear" w:color="auto" w:fill="FFFFFF" w:themeFill="background1"/>
            <w:tcMar>
              <w:top w:w="100" w:type="dxa"/>
              <w:left w:w="100" w:type="dxa"/>
              <w:bottom w:w="100" w:type="dxa"/>
              <w:right w:w="100" w:type="dxa"/>
            </w:tcMar>
          </w:tcPr>
          <w:p w:rsidR="00FA27D4" w:rsidRPr="00FA27D4" w:rsidRDefault="00FA27D4">
            <w:pPr>
              <w:shd w:val="clear" w:color="auto" w:fill="FFFFFF"/>
              <w:spacing w:after="240"/>
              <w:rPr>
                <w:rFonts w:ascii="Century Gothic" w:hAnsi="Century Gothic"/>
                <w:b/>
                <w:sz w:val="20"/>
                <w:szCs w:val="20"/>
              </w:rPr>
            </w:pPr>
            <w:r w:rsidRPr="00FA27D4">
              <w:rPr>
                <w:rFonts w:ascii="Century Gothic" w:eastAsia="Lora" w:hAnsi="Century Gothic" w:cs="Lora"/>
                <w:color w:val="2A2A2A"/>
                <w:sz w:val="20"/>
                <w:szCs w:val="20"/>
              </w:rPr>
              <w:t xml:space="preserve">Review with students the cycle in which activity can worsen your mood. Ask students to think about activities they like to do that are active. Check students list and cross out any that are </w:t>
            </w:r>
            <w:r w:rsidR="003052DA" w:rsidRPr="00FA27D4">
              <w:rPr>
                <w:rFonts w:ascii="Century Gothic" w:eastAsia="Lora" w:hAnsi="Century Gothic" w:cs="Lora"/>
                <w:color w:val="2A2A2A"/>
                <w:sz w:val="20"/>
                <w:szCs w:val="20"/>
              </w:rPr>
              <w:t>inappropriate</w:t>
            </w:r>
            <w:r w:rsidRPr="00FA27D4">
              <w:rPr>
                <w:rFonts w:ascii="Century Gothic" w:eastAsia="Lora" w:hAnsi="Century Gothic" w:cs="Lora"/>
                <w:color w:val="2A2A2A"/>
                <w:sz w:val="20"/>
                <w:szCs w:val="20"/>
              </w:rPr>
              <w:t xml:space="preserve">. Students can then pick 1-2 activities to focus on during the next upcoming week. </w:t>
            </w:r>
          </w:p>
        </w:tc>
      </w:tr>
    </w:tbl>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rsidP="006A52B0">
      <w:pPr>
        <w:rPr>
          <w:b/>
        </w:rPr>
      </w:pPr>
    </w:p>
    <w:p w:rsidR="003E5BC8" w:rsidRDefault="003E5BC8" w:rsidP="0086098E">
      <w:pPr>
        <w:rPr>
          <w:b/>
        </w:rPr>
      </w:pPr>
    </w:p>
    <w:tbl>
      <w:tblPr>
        <w:tblStyle w:val="2"/>
        <w:tblW w:w="10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1080"/>
        <w:gridCol w:w="3150"/>
        <w:gridCol w:w="3823"/>
      </w:tblGrid>
      <w:tr w:rsidR="0086098E" w:rsidRPr="006A52B0" w:rsidTr="00927CEC">
        <w:trPr>
          <w:jc w:val="center"/>
        </w:trPr>
        <w:tc>
          <w:tcPr>
            <w:tcW w:w="10743" w:type="dxa"/>
            <w:gridSpan w:val="4"/>
            <w:shd w:val="clear" w:color="auto" w:fill="auto"/>
            <w:tcMar>
              <w:top w:w="100" w:type="dxa"/>
              <w:left w:w="100" w:type="dxa"/>
              <w:bottom w:w="100" w:type="dxa"/>
              <w:right w:w="100" w:type="dxa"/>
            </w:tcMar>
          </w:tcPr>
          <w:p w:rsidR="0086098E" w:rsidRPr="0086098E" w:rsidRDefault="0086098E" w:rsidP="0086098E">
            <w:pPr>
              <w:jc w:val="center"/>
              <w:rPr>
                <w:rFonts w:ascii="Century Gothic" w:hAnsi="Century Gothic"/>
                <w:b/>
                <w:sz w:val="28"/>
                <w:szCs w:val="24"/>
              </w:rPr>
            </w:pPr>
            <w:r w:rsidRPr="0086098E">
              <w:rPr>
                <w:rFonts w:ascii="Century Gothic" w:hAnsi="Century Gothic"/>
                <w:b/>
                <w:sz w:val="28"/>
                <w:szCs w:val="24"/>
              </w:rPr>
              <w:lastRenderedPageBreak/>
              <w:t>April</w:t>
            </w:r>
          </w:p>
          <w:p w:rsidR="0086098E" w:rsidRPr="0086098E" w:rsidRDefault="0086098E" w:rsidP="0086098E">
            <w:pPr>
              <w:jc w:val="center"/>
              <w:rPr>
                <w:rFonts w:ascii="Century Gothic" w:hAnsi="Century Gothic"/>
                <w:b/>
                <w:i/>
                <w:sz w:val="28"/>
                <w:szCs w:val="24"/>
              </w:rPr>
            </w:pPr>
            <w:r w:rsidRPr="0086098E">
              <w:rPr>
                <w:rFonts w:ascii="Century Gothic" w:hAnsi="Century Gothic"/>
                <w:b/>
                <w:i/>
                <w:sz w:val="28"/>
                <w:szCs w:val="24"/>
              </w:rPr>
              <w:t xml:space="preserve">Service and Citizenship </w:t>
            </w:r>
          </w:p>
        </w:tc>
      </w:tr>
      <w:tr w:rsidR="0086098E" w:rsidRPr="006A52B0" w:rsidTr="006A52B0">
        <w:trPr>
          <w:jc w:val="center"/>
        </w:trPr>
        <w:tc>
          <w:tcPr>
            <w:tcW w:w="2690" w:type="dxa"/>
            <w:shd w:val="clear" w:color="auto" w:fill="auto"/>
            <w:tcMar>
              <w:top w:w="100" w:type="dxa"/>
              <w:left w:w="100" w:type="dxa"/>
              <w:bottom w:w="100" w:type="dxa"/>
              <w:right w:w="100" w:type="dxa"/>
            </w:tcMar>
          </w:tcPr>
          <w:p w:rsidR="0086098E" w:rsidRPr="0086098E" w:rsidRDefault="0086098E" w:rsidP="0086098E">
            <w:pPr>
              <w:widowControl w:val="0"/>
              <w:spacing w:line="240" w:lineRule="auto"/>
              <w:jc w:val="center"/>
              <w:rPr>
                <w:rFonts w:ascii="Century Gothic" w:hAnsi="Century Gothic"/>
                <w:b/>
                <w:sz w:val="24"/>
                <w:szCs w:val="20"/>
              </w:rPr>
            </w:pPr>
            <w:r w:rsidRPr="0086098E">
              <w:rPr>
                <w:rFonts w:ascii="Century Gothic" w:hAnsi="Century Gothic"/>
                <w:b/>
                <w:sz w:val="24"/>
                <w:szCs w:val="20"/>
              </w:rPr>
              <w:t>Activity Title</w:t>
            </w:r>
          </w:p>
        </w:tc>
        <w:tc>
          <w:tcPr>
            <w:tcW w:w="1080" w:type="dxa"/>
            <w:shd w:val="clear" w:color="auto" w:fill="auto"/>
            <w:tcMar>
              <w:top w:w="100" w:type="dxa"/>
              <w:left w:w="100" w:type="dxa"/>
              <w:bottom w:w="100" w:type="dxa"/>
              <w:right w:w="100" w:type="dxa"/>
            </w:tcMar>
          </w:tcPr>
          <w:p w:rsidR="0086098E" w:rsidRPr="0086098E" w:rsidRDefault="0086098E" w:rsidP="0086098E">
            <w:pPr>
              <w:widowControl w:val="0"/>
              <w:spacing w:line="240" w:lineRule="auto"/>
              <w:jc w:val="center"/>
              <w:rPr>
                <w:rFonts w:ascii="Century Gothic" w:hAnsi="Century Gothic"/>
                <w:b/>
                <w:sz w:val="24"/>
                <w:szCs w:val="20"/>
              </w:rPr>
            </w:pPr>
            <w:r w:rsidRPr="0086098E">
              <w:rPr>
                <w:rFonts w:ascii="Century Gothic" w:hAnsi="Century Gothic"/>
                <w:b/>
                <w:sz w:val="24"/>
                <w:szCs w:val="20"/>
              </w:rPr>
              <w:t>Time</w:t>
            </w:r>
          </w:p>
        </w:tc>
        <w:tc>
          <w:tcPr>
            <w:tcW w:w="3150" w:type="dxa"/>
            <w:shd w:val="clear" w:color="auto" w:fill="auto"/>
            <w:tcMar>
              <w:top w:w="100" w:type="dxa"/>
              <w:left w:w="100" w:type="dxa"/>
              <w:bottom w:w="100" w:type="dxa"/>
              <w:right w:w="100" w:type="dxa"/>
            </w:tcMar>
          </w:tcPr>
          <w:p w:rsidR="0086098E" w:rsidRPr="0086098E" w:rsidRDefault="0086098E" w:rsidP="0086098E">
            <w:pPr>
              <w:widowControl w:val="0"/>
              <w:spacing w:line="240" w:lineRule="auto"/>
              <w:jc w:val="center"/>
              <w:rPr>
                <w:rFonts w:ascii="Century Gothic" w:hAnsi="Century Gothic"/>
                <w:b/>
                <w:sz w:val="24"/>
                <w:szCs w:val="20"/>
              </w:rPr>
            </w:pPr>
            <w:r w:rsidRPr="0086098E">
              <w:rPr>
                <w:rFonts w:ascii="Century Gothic" w:hAnsi="Century Gothic"/>
                <w:b/>
                <w:sz w:val="24"/>
                <w:szCs w:val="20"/>
              </w:rPr>
              <w:t>Links</w:t>
            </w:r>
          </w:p>
        </w:tc>
        <w:tc>
          <w:tcPr>
            <w:tcW w:w="3823" w:type="dxa"/>
            <w:shd w:val="clear" w:color="auto" w:fill="auto"/>
            <w:tcMar>
              <w:top w:w="100" w:type="dxa"/>
              <w:left w:w="100" w:type="dxa"/>
              <w:bottom w:w="100" w:type="dxa"/>
              <w:right w:w="100" w:type="dxa"/>
            </w:tcMar>
          </w:tcPr>
          <w:p w:rsidR="0086098E" w:rsidRPr="0086098E" w:rsidRDefault="0086098E" w:rsidP="0086098E">
            <w:pPr>
              <w:widowControl w:val="0"/>
              <w:spacing w:line="240" w:lineRule="auto"/>
              <w:jc w:val="center"/>
              <w:rPr>
                <w:rFonts w:ascii="Century Gothic" w:hAnsi="Century Gothic"/>
                <w:b/>
                <w:sz w:val="24"/>
                <w:szCs w:val="20"/>
              </w:rPr>
            </w:pPr>
            <w:r w:rsidRPr="0086098E">
              <w:rPr>
                <w:rFonts w:ascii="Century Gothic" w:hAnsi="Century Gothic"/>
                <w:b/>
                <w:sz w:val="24"/>
                <w:szCs w:val="20"/>
              </w:rPr>
              <w:t>Notes</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Plant Flowers</w:t>
            </w:r>
          </w:p>
        </w:tc>
        <w:tc>
          <w:tcPr>
            <w:tcW w:w="1080" w:type="dxa"/>
            <w:shd w:val="clear" w:color="auto" w:fill="E5DFEC" w:themeFill="accent4"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Bake Sale</w:t>
            </w:r>
          </w:p>
        </w:tc>
        <w:tc>
          <w:tcPr>
            <w:tcW w:w="1080" w:type="dxa"/>
            <w:shd w:val="clear" w:color="auto" w:fill="E5DFEC" w:themeFill="accent4"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Raise Money for Charity</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Birthday Cards for Retirement Home</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Clean Up Day</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Red Cross Donation Drive</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sidRPr="0086098E">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Car Wash for Charity</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Donation Drive/Clothes/Food/Books/etc.</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Making Dog/Cat Toys/Treats for Animal Shelter</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hyperlink r:id="rId115">
              <w:r w:rsidRPr="006A52B0">
                <w:rPr>
                  <w:rFonts w:ascii="Century Gothic" w:hAnsi="Century Gothic"/>
                  <w:color w:val="1155CC"/>
                  <w:sz w:val="20"/>
                  <w:szCs w:val="20"/>
                  <w:u w:val="single"/>
                </w:rPr>
                <w:t>https://www.doinggoodtogether.org/bhf/create-pet-toys</w:t>
              </w:r>
            </w:hyperlink>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need/Field Trip</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Knit Baby Blankets for Hospital/Homeless Shelter</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hyperlink r:id="rId116">
              <w:r w:rsidRPr="006A52B0">
                <w:rPr>
                  <w:rFonts w:ascii="Century Gothic" w:hAnsi="Century Gothic"/>
                  <w:color w:val="1155CC"/>
                  <w:sz w:val="20"/>
                  <w:szCs w:val="20"/>
                  <w:u w:val="single"/>
                </w:rPr>
                <w:t>https://blog.nobleknits.com/blog/easy-knit-baby-blankets</w:t>
              </w:r>
            </w:hyperlink>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need/Field Trip</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Play Games at Nursing Home</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Field Trip</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Plant Trees for Arbor Day</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Make Bird Feeders</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hyperlink r:id="rId117">
              <w:r w:rsidRPr="006A52B0">
                <w:rPr>
                  <w:rFonts w:ascii="Century Gothic" w:hAnsi="Century Gothic"/>
                  <w:color w:val="1155CC"/>
                  <w:sz w:val="20"/>
                  <w:szCs w:val="20"/>
                  <w:u w:val="single"/>
                </w:rPr>
                <w:t>https://happyhooligans.ca/32-homemade-bird-feeders/</w:t>
              </w:r>
            </w:hyperlink>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Making Care Kits to Donate</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Shampoo/toothbrush/comb/etc.</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Clip Coupons to Donate to Food Bank</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need/Field Trip</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Create PSA Video against drugs/alcohol use</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Make First Aid Kits for Homeless Shelter</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Build Flower Boxes for Habitat for Humanity</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hyperlink r:id="rId118">
              <w:r w:rsidRPr="006A52B0">
                <w:rPr>
                  <w:rFonts w:ascii="Century Gothic" w:hAnsi="Century Gothic"/>
                  <w:color w:val="1155CC"/>
                  <w:sz w:val="20"/>
                  <w:szCs w:val="20"/>
                  <w:u w:val="single"/>
                </w:rPr>
                <w:t>https://www.habitat.org/stories/how-video-diy-unique-flower-planter-habitat-restore-materials</w:t>
              </w:r>
            </w:hyperlink>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lastRenderedPageBreak/>
              <w:t>School Clean Up/Organization</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Make C2 Pipeline Signs</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r w:rsidR="006A52B0" w:rsidRPr="006A52B0" w:rsidTr="0086098E">
        <w:trPr>
          <w:jc w:val="center"/>
        </w:trPr>
        <w:tc>
          <w:tcPr>
            <w:tcW w:w="2690" w:type="dxa"/>
            <w:shd w:val="clear" w:color="auto" w:fill="DAEEF3" w:themeFill="accent5"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b/>
                <w:sz w:val="20"/>
                <w:szCs w:val="20"/>
              </w:rPr>
            </w:pPr>
            <w:r w:rsidRPr="006A52B0">
              <w:rPr>
                <w:rFonts w:ascii="Century Gothic" w:hAnsi="Century Gothic"/>
                <w:b/>
                <w:sz w:val="20"/>
                <w:szCs w:val="20"/>
              </w:rPr>
              <w:t>Deep Clean Classroom</w:t>
            </w:r>
          </w:p>
        </w:tc>
        <w:tc>
          <w:tcPr>
            <w:tcW w:w="1080" w:type="dxa"/>
            <w:shd w:val="clear" w:color="auto" w:fill="E5DFEC" w:themeFill="accent4" w:themeFillTint="33"/>
            <w:tcMar>
              <w:top w:w="100" w:type="dxa"/>
              <w:left w:w="100" w:type="dxa"/>
              <w:bottom w:w="100" w:type="dxa"/>
              <w:right w:w="100" w:type="dxa"/>
            </w:tcMar>
          </w:tcPr>
          <w:p w:rsidR="006A52B0" w:rsidRPr="006A52B0" w:rsidRDefault="0086098E">
            <w:pPr>
              <w:widowControl w:val="0"/>
              <w:spacing w:line="240" w:lineRule="auto"/>
              <w:rPr>
                <w:rFonts w:ascii="Century Gothic" w:hAnsi="Century Gothic"/>
                <w:b/>
                <w:sz w:val="20"/>
                <w:szCs w:val="20"/>
              </w:rPr>
            </w:pPr>
            <w:r>
              <w:rPr>
                <w:rFonts w:ascii="Century Gothic" w:hAnsi="Century Gothic"/>
                <w:b/>
                <w:sz w:val="20"/>
                <w:szCs w:val="20"/>
              </w:rPr>
              <w:t>60 min</w:t>
            </w:r>
          </w:p>
        </w:tc>
        <w:tc>
          <w:tcPr>
            <w:tcW w:w="3150" w:type="dxa"/>
            <w:shd w:val="clear" w:color="auto" w:fill="EAF1DD" w:themeFill="accent3" w:themeFillTint="33"/>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p>
        </w:tc>
        <w:tc>
          <w:tcPr>
            <w:tcW w:w="3823" w:type="dxa"/>
            <w:shd w:val="clear" w:color="auto" w:fill="auto"/>
            <w:tcMar>
              <w:top w:w="100" w:type="dxa"/>
              <w:left w:w="100" w:type="dxa"/>
              <w:bottom w:w="100" w:type="dxa"/>
              <w:right w:w="100" w:type="dxa"/>
            </w:tcMar>
          </w:tcPr>
          <w:p w:rsidR="006A52B0" w:rsidRPr="006A52B0" w:rsidRDefault="006A52B0">
            <w:pPr>
              <w:widowControl w:val="0"/>
              <w:spacing w:line="240" w:lineRule="auto"/>
              <w:rPr>
                <w:rFonts w:ascii="Century Gothic" w:hAnsi="Century Gothic"/>
                <w:sz w:val="20"/>
                <w:szCs w:val="20"/>
              </w:rPr>
            </w:pPr>
            <w:r w:rsidRPr="006A52B0">
              <w:rPr>
                <w:rFonts w:ascii="Century Gothic" w:hAnsi="Century Gothic"/>
                <w:sz w:val="20"/>
                <w:szCs w:val="20"/>
              </w:rPr>
              <w:t>As many sessions as you need</w:t>
            </w:r>
          </w:p>
        </w:tc>
      </w:tr>
    </w:tbl>
    <w:p w:rsidR="003E5BC8" w:rsidRPr="006A52B0" w:rsidRDefault="003E5BC8">
      <w:pPr>
        <w:jc w:val="center"/>
        <w:rPr>
          <w:rFonts w:ascii="Century Gothic" w:hAnsi="Century Gothic"/>
          <w:b/>
          <w:sz w:val="20"/>
          <w:szCs w:val="20"/>
        </w:rPr>
      </w:pPr>
    </w:p>
    <w:p w:rsidR="003E5BC8" w:rsidRPr="006A52B0" w:rsidRDefault="003E5BC8">
      <w:pPr>
        <w:jc w:val="center"/>
        <w:rPr>
          <w:rFonts w:ascii="Century Gothic" w:hAnsi="Century Gothic"/>
          <w:b/>
          <w:sz w:val="20"/>
          <w:szCs w:val="20"/>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rPr>
          <w:b/>
          <w:sz w:val="24"/>
          <w:szCs w:val="24"/>
        </w:rPr>
      </w:pPr>
    </w:p>
    <w:p w:rsidR="003E5BC8" w:rsidRDefault="003E5BC8">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sz w:val="24"/>
          <w:szCs w:val="24"/>
        </w:rPr>
      </w:pPr>
    </w:p>
    <w:p w:rsidR="00CE38EE" w:rsidRDefault="00CE38EE">
      <w:pPr>
        <w:jc w:val="center"/>
        <w:rPr>
          <w:b/>
        </w:rPr>
      </w:pPr>
    </w:p>
    <w:tbl>
      <w:tblPr>
        <w:tblStyle w:val="1"/>
        <w:tblW w:w="109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1117"/>
        <w:gridCol w:w="3383"/>
        <w:gridCol w:w="3737"/>
      </w:tblGrid>
      <w:tr w:rsidR="00CE38EE" w:rsidTr="00927CEC">
        <w:trPr>
          <w:jc w:val="center"/>
        </w:trPr>
        <w:tc>
          <w:tcPr>
            <w:tcW w:w="10927" w:type="dxa"/>
            <w:gridSpan w:val="4"/>
            <w:shd w:val="clear" w:color="auto" w:fill="auto"/>
            <w:tcMar>
              <w:top w:w="100" w:type="dxa"/>
              <w:left w:w="100" w:type="dxa"/>
              <w:bottom w:w="100" w:type="dxa"/>
              <w:right w:w="100" w:type="dxa"/>
            </w:tcMar>
          </w:tcPr>
          <w:p w:rsidR="00CE38EE" w:rsidRPr="00CE38EE" w:rsidRDefault="00CE38EE" w:rsidP="00CE38EE">
            <w:pPr>
              <w:jc w:val="center"/>
              <w:rPr>
                <w:rFonts w:ascii="Century Gothic" w:hAnsi="Century Gothic"/>
                <w:b/>
                <w:sz w:val="28"/>
                <w:szCs w:val="20"/>
              </w:rPr>
            </w:pPr>
            <w:r w:rsidRPr="00CE38EE">
              <w:rPr>
                <w:rFonts w:ascii="Century Gothic" w:hAnsi="Century Gothic"/>
                <w:b/>
                <w:sz w:val="28"/>
                <w:szCs w:val="20"/>
              </w:rPr>
              <w:lastRenderedPageBreak/>
              <w:t>May</w:t>
            </w:r>
          </w:p>
          <w:p w:rsidR="00CE38EE" w:rsidRPr="00CE38EE" w:rsidRDefault="00CE38EE" w:rsidP="00CE38EE">
            <w:pPr>
              <w:jc w:val="center"/>
              <w:rPr>
                <w:rFonts w:ascii="Century Gothic" w:hAnsi="Century Gothic"/>
                <w:b/>
                <w:i/>
                <w:sz w:val="20"/>
                <w:szCs w:val="20"/>
              </w:rPr>
            </w:pPr>
            <w:r w:rsidRPr="00CE38EE">
              <w:rPr>
                <w:rFonts w:ascii="Century Gothic" w:hAnsi="Century Gothic"/>
                <w:b/>
                <w:i/>
                <w:sz w:val="28"/>
                <w:szCs w:val="20"/>
              </w:rPr>
              <w:t>Self-Efficacy</w:t>
            </w:r>
          </w:p>
        </w:tc>
      </w:tr>
      <w:tr w:rsidR="00CE38EE" w:rsidTr="00CE38EE">
        <w:trPr>
          <w:jc w:val="center"/>
        </w:trPr>
        <w:tc>
          <w:tcPr>
            <w:tcW w:w="2690" w:type="dxa"/>
            <w:shd w:val="clear" w:color="auto" w:fill="auto"/>
            <w:tcMar>
              <w:top w:w="100" w:type="dxa"/>
              <w:left w:w="100" w:type="dxa"/>
              <w:bottom w:w="100" w:type="dxa"/>
              <w:right w:w="100" w:type="dxa"/>
            </w:tcMar>
          </w:tcPr>
          <w:p w:rsidR="00CE38EE" w:rsidRPr="00CE38EE" w:rsidRDefault="00CE38EE" w:rsidP="00CE38EE">
            <w:pPr>
              <w:widowControl w:val="0"/>
              <w:spacing w:line="240" w:lineRule="auto"/>
              <w:jc w:val="center"/>
              <w:rPr>
                <w:rFonts w:ascii="Century Gothic" w:hAnsi="Century Gothic"/>
                <w:b/>
                <w:sz w:val="24"/>
                <w:szCs w:val="20"/>
              </w:rPr>
            </w:pPr>
            <w:r w:rsidRPr="00CE38EE">
              <w:rPr>
                <w:rFonts w:ascii="Century Gothic" w:hAnsi="Century Gothic"/>
                <w:b/>
                <w:sz w:val="24"/>
                <w:szCs w:val="20"/>
              </w:rPr>
              <w:t>Activity Title</w:t>
            </w:r>
          </w:p>
        </w:tc>
        <w:tc>
          <w:tcPr>
            <w:tcW w:w="1117" w:type="dxa"/>
            <w:shd w:val="clear" w:color="auto" w:fill="auto"/>
            <w:tcMar>
              <w:top w:w="100" w:type="dxa"/>
              <w:left w:w="100" w:type="dxa"/>
              <w:bottom w:w="100" w:type="dxa"/>
              <w:right w:w="100" w:type="dxa"/>
            </w:tcMar>
          </w:tcPr>
          <w:p w:rsidR="00CE38EE" w:rsidRPr="00CE38EE" w:rsidRDefault="00CE38EE" w:rsidP="00CE38EE">
            <w:pPr>
              <w:widowControl w:val="0"/>
              <w:spacing w:line="240" w:lineRule="auto"/>
              <w:jc w:val="center"/>
              <w:rPr>
                <w:rFonts w:ascii="Century Gothic" w:hAnsi="Century Gothic"/>
                <w:b/>
                <w:sz w:val="24"/>
                <w:szCs w:val="20"/>
              </w:rPr>
            </w:pPr>
            <w:r w:rsidRPr="00CE38EE">
              <w:rPr>
                <w:rFonts w:ascii="Century Gothic" w:hAnsi="Century Gothic"/>
                <w:b/>
                <w:sz w:val="24"/>
                <w:szCs w:val="20"/>
              </w:rPr>
              <w:t>Time</w:t>
            </w:r>
          </w:p>
        </w:tc>
        <w:tc>
          <w:tcPr>
            <w:tcW w:w="3383" w:type="dxa"/>
            <w:shd w:val="clear" w:color="auto" w:fill="auto"/>
            <w:tcMar>
              <w:top w:w="100" w:type="dxa"/>
              <w:left w:w="100" w:type="dxa"/>
              <w:bottom w:w="100" w:type="dxa"/>
              <w:right w:w="100" w:type="dxa"/>
            </w:tcMar>
          </w:tcPr>
          <w:p w:rsidR="00CE38EE" w:rsidRPr="00CE38EE" w:rsidRDefault="00CE38EE" w:rsidP="00CE38EE">
            <w:pPr>
              <w:widowControl w:val="0"/>
              <w:spacing w:line="240" w:lineRule="auto"/>
              <w:jc w:val="center"/>
              <w:rPr>
                <w:rFonts w:ascii="Century Gothic" w:hAnsi="Century Gothic"/>
                <w:b/>
                <w:sz w:val="24"/>
                <w:szCs w:val="20"/>
              </w:rPr>
            </w:pPr>
            <w:r w:rsidRPr="00CE38EE">
              <w:rPr>
                <w:rFonts w:ascii="Century Gothic" w:hAnsi="Century Gothic"/>
                <w:b/>
                <w:sz w:val="24"/>
                <w:szCs w:val="20"/>
              </w:rPr>
              <w:t>Links</w:t>
            </w:r>
          </w:p>
        </w:tc>
        <w:tc>
          <w:tcPr>
            <w:tcW w:w="3737" w:type="dxa"/>
            <w:shd w:val="clear" w:color="auto" w:fill="auto"/>
            <w:tcMar>
              <w:top w:w="100" w:type="dxa"/>
              <w:left w:w="100" w:type="dxa"/>
              <w:bottom w:w="100" w:type="dxa"/>
              <w:right w:w="100" w:type="dxa"/>
            </w:tcMar>
          </w:tcPr>
          <w:p w:rsidR="00CE38EE" w:rsidRPr="00CE38EE" w:rsidRDefault="00CE38EE" w:rsidP="00CE38EE">
            <w:pPr>
              <w:widowControl w:val="0"/>
              <w:spacing w:line="240" w:lineRule="auto"/>
              <w:jc w:val="center"/>
              <w:rPr>
                <w:rFonts w:ascii="Century Gothic" w:hAnsi="Century Gothic"/>
                <w:b/>
                <w:sz w:val="24"/>
                <w:szCs w:val="20"/>
              </w:rPr>
            </w:pPr>
            <w:r w:rsidRPr="00CE38EE">
              <w:rPr>
                <w:rFonts w:ascii="Century Gothic" w:hAnsi="Century Gothic"/>
                <w:b/>
                <w:sz w:val="24"/>
                <w:szCs w:val="20"/>
              </w:rPr>
              <w:t>Notes</w:t>
            </w: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Setting SMART Goals</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 min</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19">
              <w:r w:rsidRPr="00CE38EE">
                <w:rPr>
                  <w:rFonts w:ascii="Century Gothic" w:hAnsi="Century Gothic"/>
                  <w:color w:val="1155CC"/>
                  <w:sz w:val="20"/>
                  <w:szCs w:val="20"/>
                  <w:u w:val="single"/>
                </w:rPr>
                <w:t>https://www.exploring.org/activity/setting-smart-goals-activity/</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Brain Pop</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 min</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0">
              <w:r w:rsidRPr="00CE38EE">
                <w:rPr>
                  <w:rFonts w:ascii="Century Gothic" w:hAnsi="Century Gothic"/>
                  <w:color w:val="1155CC"/>
                  <w:sz w:val="20"/>
                  <w:szCs w:val="20"/>
                  <w:u w:val="single"/>
                </w:rPr>
                <w:t>https://www.brainpop.com/health/settinggoals/settinggoals/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Time Management</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 min</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1">
              <w:r w:rsidRPr="00CE38EE">
                <w:rPr>
                  <w:rFonts w:ascii="Century Gothic" w:hAnsi="Century Gothic"/>
                  <w:color w:val="1155CC"/>
                  <w:sz w:val="20"/>
                  <w:szCs w:val="20"/>
                  <w:u w:val="single"/>
                </w:rPr>
                <w:t>https://www.exploring.org/activity/time-management/</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Time Tips</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 min</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2">
              <w:r w:rsidRPr="00CE38EE">
                <w:rPr>
                  <w:rFonts w:ascii="Century Gothic" w:hAnsi="Century Gothic"/>
                  <w:color w:val="1155CC"/>
                  <w:sz w:val="20"/>
                  <w:szCs w:val="20"/>
                  <w:u w:val="single"/>
                </w:rPr>
                <w:t>https://www.exploring.org/activity/time-tips/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Time Takers</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 min</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3">
              <w:r w:rsidRPr="00CE38EE">
                <w:rPr>
                  <w:rFonts w:ascii="Century Gothic" w:hAnsi="Century Gothic"/>
                  <w:color w:val="1155CC"/>
                  <w:sz w:val="20"/>
                  <w:szCs w:val="20"/>
                  <w:u w:val="single"/>
                </w:rPr>
                <w:t>https://www.exploring.org/activity/time-takers/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Setting Priorities:  What is Important to You?</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4">
              <w:r w:rsidRPr="00CE38EE">
                <w:rPr>
                  <w:rFonts w:ascii="Century Gothic" w:hAnsi="Century Gothic"/>
                  <w:color w:val="1155CC"/>
                  <w:sz w:val="20"/>
                  <w:szCs w:val="20"/>
                  <w:u w:val="single"/>
                </w:rPr>
                <w:t>https://www.exploring.org/activity/setting-priorities-whats-important-to-you/</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Self-Discipline</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5">
              <w:r w:rsidRPr="00CE38EE">
                <w:rPr>
                  <w:rFonts w:ascii="Century Gothic" w:hAnsi="Century Gothic"/>
                  <w:color w:val="1155CC"/>
                  <w:sz w:val="20"/>
                  <w:szCs w:val="20"/>
                  <w:u w:val="single"/>
                </w:rPr>
                <w:t>https://www.exploring.org/activity/self-discipline/</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Self-Control</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6">
              <w:r w:rsidRPr="00CE38EE">
                <w:rPr>
                  <w:rFonts w:ascii="Century Gothic" w:hAnsi="Century Gothic"/>
                  <w:color w:val="1155CC"/>
                  <w:sz w:val="20"/>
                  <w:szCs w:val="20"/>
                  <w:u w:val="single"/>
                </w:rPr>
                <w:t>https://www.exploring.org/activity/self-control/</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I Am</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7">
              <w:r w:rsidRPr="00CE38EE">
                <w:rPr>
                  <w:rFonts w:ascii="Century Gothic" w:hAnsi="Century Gothic"/>
                  <w:color w:val="1155CC"/>
                  <w:sz w:val="20"/>
                  <w:szCs w:val="20"/>
                  <w:u w:val="single"/>
                </w:rPr>
                <w:t>https://teach.com/blog/6-self-esteem-building-activities-for-middle-school-students/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We Are</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8">
              <w:r w:rsidRPr="00CE38EE">
                <w:rPr>
                  <w:rFonts w:ascii="Century Gothic" w:hAnsi="Century Gothic"/>
                  <w:color w:val="1155CC"/>
                  <w:sz w:val="20"/>
                  <w:szCs w:val="20"/>
                  <w:u w:val="single"/>
                </w:rPr>
                <w:t>https://teach.com/blog/6-self-esteem-building-activities-for-middle-school-students/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Listening Traits</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29">
              <w:r w:rsidRPr="00CE38EE">
                <w:rPr>
                  <w:rFonts w:ascii="Century Gothic" w:hAnsi="Century Gothic"/>
                  <w:color w:val="1155CC"/>
                  <w:sz w:val="20"/>
                  <w:szCs w:val="20"/>
                  <w:u w:val="single"/>
                </w:rPr>
                <w:t>https://teach.com/blog/6-self-esteem-building-activities-for-middle-school-students/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Flip</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0">
              <w:r w:rsidRPr="00CE38EE">
                <w:rPr>
                  <w:rFonts w:ascii="Century Gothic" w:hAnsi="Century Gothic"/>
                  <w:color w:val="1155CC"/>
                  <w:sz w:val="20"/>
                  <w:szCs w:val="20"/>
                  <w:u w:val="single"/>
                </w:rPr>
                <w:t>https://teach.com/blog/6-self-esteem-building-activities-for-middle-school-students/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The Interview</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1">
              <w:r w:rsidRPr="00CE38EE">
                <w:rPr>
                  <w:rFonts w:ascii="Century Gothic" w:hAnsi="Century Gothic"/>
                  <w:color w:val="1155CC"/>
                  <w:sz w:val="20"/>
                  <w:szCs w:val="20"/>
                  <w:u w:val="single"/>
                </w:rPr>
                <w:t>https://teach.com/blog/6-self-esteem-building-activities-for-middle-school-students/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A Letter to Yourself</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Default="00CE38EE">
            <w:pPr>
              <w:widowControl w:val="0"/>
              <w:spacing w:line="240" w:lineRule="auto"/>
              <w:rPr>
                <w:rFonts w:ascii="Century Gothic" w:hAnsi="Century Gothic"/>
                <w:color w:val="1155CC"/>
                <w:sz w:val="20"/>
                <w:szCs w:val="20"/>
                <w:u w:val="single"/>
              </w:rPr>
            </w:pPr>
            <w:hyperlink r:id="rId132">
              <w:r w:rsidRPr="00CE38EE">
                <w:rPr>
                  <w:rFonts w:ascii="Century Gothic" w:hAnsi="Century Gothic"/>
                  <w:color w:val="1155CC"/>
                  <w:sz w:val="20"/>
                  <w:szCs w:val="20"/>
                  <w:u w:val="single"/>
                </w:rPr>
                <w:t>https://teach.com/blog/6-self-esteem-building-activities-for-middle-school-students/</w:t>
              </w:r>
            </w:hyperlink>
          </w:p>
          <w:p w:rsidR="005F4162" w:rsidRPr="00CE38EE" w:rsidRDefault="005F4162">
            <w:pPr>
              <w:widowControl w:val="0"/>
              <w:spacing w:line="240" w:lineRule="auto"/>
              <w:rPr>
                <w:rFonts w:ascii="Century Gothic" w:hAnsi="Century Gothic"/>
                <w:sz w:val="20"/>
                <w:szCs w:val="20"/>
              </w:rPr>
            </w:pPr>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lastRenderedPageBreak/>
              <w:t>Psychology Body Map</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3">
              <w:r w:rsidRPr="00CE38EE">
                <w:rPr>
                  <w:rFonts w:ascii="Century Gothic" w:hAnsi="Century Gothic"/>
                  <w:color w:val="1155CC"/>
                  <w:sz w:val="20"/>
                  <w:szCs w:val="20"/>
                  <w:u w:val="single"/>
                </w:rPr>
                <w:t>https://drive.google.com/drive/folders/1ugYKNbDkgiou6hqb-d83xkHC98S8MA0w</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Good News Share Out</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r w:rsidRPr="00CE38EE">
              <w:rPr>
                <w:rFonts w:ascii="Century Gothic" w:hAnsi="Century Gothic"/>
                <w:sz w:val="20"/>
                <w:szCs w:val="20"/>
              </w:rPr>
              <w:t>Students share out their accomplishments</w:t>
            </w: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Reflection</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r w:rsidRPr="00CE38EE">
              <w:rPr>
                <w:rFonts w:ascii="Century Gothic" w:hAnsi="Century Gothic"/>
                <w:sz w:val="20"/>
                <w:szCs w:val="20"/>
              </w:rPr>
              <w:t>Think about where you were last year compared to today social emotionally/ academically/etc. using journal entries.  Share with a small group.</w:t>
            </w: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Positive Rephrasing Activity</w:t>
            </w: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4">
              <w:r w:rsidRPr="00CE38EE">
                <w:rPr>
                  <w:rFonts w:ascii="Century Gothic" w:hAnsi="Century Gothic"/>
                  <w:color w:val="1155CC"/>
                  <w:sz w:val="20"/>
                  <w:szCs w:val="20"/>
                  <w:u w:val="single"/>
                </w:rPr>
                <w:t>https://www.goguardian.com/resources/counselors/self-esteem-in-elementary-middle-and-high-school-students/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5F4162" w:rsidRDefault="00CE38EE" w:rsidP="005F4162">
            <w:pPr>
              <w:pStyle w:val="NoSpacing"/>
              <w:rPr>
                <w:rFonts w:ascii="Century Gothic" w:hAnsi="Century Gothic"/>
                <w:b/>
                <w:sz w:val="20"/>
              </w:rPr>
            </w:pPr>
            <w:bookmarkStart w:id="2" w:name="_no86289gu386" w:colFirst="0" w:colLast="0"/>
            <w:bookmarkEnd w:id="2"/>
            <w:r w:rsidRPr="005F4162">
              <w:rPr>
                <w:rFonts w:ascii="Century Gothic" w:hAnsi="Century Gothic"/>
                <w:b/>
                <w:sz w:val="20"/>
              </w:rPr>
              <w:t>What's the Worst and Best that Could Happen?” Activity</w:t>
            </w:r>
          </w:p>
          <w:p w:rsidR="00CE38EE" w:rsidRPr="005F4162" w:rsidRDefault="00CE38EE">
            <w:pPr>
              <w:widowControl w:val="0"/>
              <w:spacing w:line="240" w:lineRule="auto"/>
              <w:rPr>
                <w:rFonts w:ascii="Century Gothic" w:hAnsi="Century Gothic"/>
                <w:b/>
                <w:sz w:val="20"/>
                <w:szCs w:val="20"/>
              </w:rPr>
            </w:pP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5">
              <w:r w:rsidRPr="00CE38EE">
                <w:rPr>
                  <w:rFonts w:ascii="Century Gothic" w:hAnsi="Century Gothic"/>
                  <w:color w:val="1155CC"/>
                  <w:sz w:val="20"/>
                  <w:szCs w:val="20"/>
                  <w:u w:val="single"/>
                </w:rPr>
                <w:t>https://www.goguardian.com/resources/counselors/self-esteem-in-elementary-middle-and-high-school-students/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r w:rsidR="00CE38EE" w:rsidTr="00CE38EE">
        <w:trPr>
          <w:jc w:val="center"/>
        </w:trPr>
        <w:tc>
          <w:tcPr>
            <w:tcW w:w="2690" w:type="dxa"/>
            <w:shd w:val="clear" w:color="auto" w:fill="DAEEF3" w:themeFill="accent5" w:themeFillTint="33"/>
            <w:tcMar>
              <w:top w:w="100" w:type="dxa"/>
              <w:left w:w="100" w:type="dxa"/>
              <w:bottom w:w="100" w:type="dxa"/>
              <w:right w:w="100" w:type="dxa"/>
            </w:tcMar>
          </w:tcPr>
          <w:p w:rsidR="00CE38EE" w:rsidRPr="005F4162" w:rsidRDefault="00CE38EE" w:rsidP="005F4162">
            <w:pPr>
              <w:pStyle w:val="NoSpacing"/>
              <w:rPr>
                <w:rFonts w:ascii="Century Gothic" w:hAnsi="Century Gothic"/>
                <w:b/>
                <w:sz w:val="20"/>
              </w:rPr>
            </w:pPr>
            <w:bookmarkStart w:id="3" w:name="_nfmzki2xkhby" w:colFirst="0" w:colLast="0"/>
            <w:bookmarkEnd w:id="3"/>
            <w:r w:rsidRPr="005F4162">
              <w:rPr>
                <w:rFonts w:ascii="Century Gothic" w:hAnsi="Century Gothic"/>
                <w:b/>
                <w:sz w:val="20"/>
              </w:rPr>
              <w:t>Three Things Others Like About You</w:t>
            </w:r>
          </w:p>
          <w:p w:rsidR="00CE38EE" w:rsidRPr="005F4162" w:rsidRDefault="00CE38EE">
            <w:pPr>
              <w:widowControl w:val="0"/>
              <w:spacing w:line="240" w:lineRule="auto"/>
              <w:rPr>
                <w:rFonts w:ascii="Century Gothic" w:hAnsi="Century Gothic"/>
                <w:b/>
                <w:sz w:val="20"/>
                <w:szCs w:val="20"/>
              </w:rPr>
            </w:pPr>
          </w:p>
        </w:tc>
        <w:tc>
          <w:tcPr>
            <w:tcW w:w="1117" w:type="dxa"/>
            <w:shd w:val="clear" w:color="auto" w:fill="E5DFEC" w:themeFill="accent4"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r w:rsidRPr="00CE38EE">
              <w:rPr>
                <w:rFonts w:ascii="Century Gothic" w:hAnsi="Century Gothic"/>
                <w:b/>
                <w:sz w:val="20"/>
                <w:szCs w:val="20"/>
              </w:rPr>
              <w:t>60</w:t>
            </w:r>
          </w:p>
        </w:tc>
        <w:tc>
          <w:tcPr>
            <w:tcW w:w="3383" w:type="dxa"/>
            <w:shd w:val="clear" w:color="auto" w:fill="EAF1DD" w:themeFill="accent3" w:themeFillTint="33"/>
            <w:tcMar>
              <w:top w:w="100" w:type="dxa"/>
              <w:left w:w="100" w:type="dxa"/>
              <w:bottom w:w="100" w:type="dxa"/>
              <w:right w:w="100" w:type="dxa"/>
            </w:tcMar>
          </w:tcPr>
          <w:p w:rsidR="00CE38EE" w:rsidRPr="00CE38EE" w:rsidRDefault="00CE38EE">
            <w:pPr>
              <w:widowControl w:val="0"/>
              <w:spacing w:line="240" w:lineRule="auto"/>
              <w:rPr>
                <w:rFonts w:ascii="Century Gothic" w:hAnsi="Century Gothic"/>
                <w:sz w:val="20"/>
                <w:szCs w:val="20"/>
              </w:rPr>
            </w:pPr>
            <w:hyperlink r:id="rId136">
              <w:r w:rsidRPr="00CE38EE">
                <w:rPr>
                  <w:rFonts w:ascii="Century Gothic" w:hAnsi="Century Gothic"/>
                  <w:color w:val="1155CC"/>
                  <w:sz w:val="20"/>
                  <w:szCs w:val="20"/>
                  <w:u w:val="single"/>
                </w:rPr>
                <w:t>https://www.goguardian.com/resources/counselors/self-esteem-in-elementary-middle-and-high-school-students/</w:t>
              </w:r>
            </w:hyperlink>
          </w:p>
        </w:tc>
        <w:tc>
          <w:tcPr>
            <w:tcW w:w="3737" w:type="dxa"/>
            <w:shd w:val="clear" w:color="auto" w:fill="auto"/>
            <w:tcMar>
              <w:top w:w="100" w:type="dxa"/>
              <w:left w:w="100" w:type="dxa"/>
              <w:bottom w:w="100" w:type="dxa"/>
              <w:right w:w="100" w:type="dxa"/>
            </w:tcMar>
          </w:tcPr>
          <w:p w:rsidR="00CE38EE" w:rsidRPr="00CE38EE" w:rsidRDefault="00CE38EE">
            <w:pPr>
              <w:widowControl w:val="0"/>
              <w:spacing w:line="240" w:lineRule="auto"/>
              <w:rPr>
                <w:rFonts w:ascii="Century Gothic" w:hAnsi="Century Gothic"/>
                <w:b/>
                <w:sz w:val="20"/>
                <w:szCs w:val="20"/>
              </w:rPr>
            </w:pPr>
          </w:p>
        </w:tc>
      </w:tr>
    </w:tbl>
    <w:p w:rsidR="003E5BC8" w:rsidRDefault="003E5BC8">
      <w:pPr>
        <w:jc w:val="center"/>
        <w:rPr>
          <w:b/>
        </w:rPr>
      </w:pPr>
    </w:p>
    <w:p w:rsidR="003E5BC8" w:rsidRDefault="003E5BC8">
      <w:pPr>
        <w:jc w:val="center"/>
        <w:rPr>
          <w:b/>
        </w:rPr>
      </w:pPr>
    </w:p>
    <w:p w:rsidR="003E5BC8" w:rsidRDefault="003E5BC8">
      <w:pPr>
        <w:jc w:val="center"/>
        <w:rPr>
          <w:b/>
        </w:rPr>
      </w:pPr>
    </w:p>
    <w:p w:rsidR="003E5BC8" w:rsidRDefault="003E5BC8">
      <w:pPr>
        <w:jc w:val="center"/>
        <w:rPr>
          <w:b/>
        </w:rPr>
      </w:pPr>
    </w:p>
    <w:p w:rsidR="003E5BC8" w:rsidRDefault="005F4162">
      <w:pPr>
        <w:jc w:val="center"/>
        <w:rPr>
          <w:b/>
        </w:rPr>
      </w:pPr>
      <w:r>
        <w:rPr>
          <w:noProof/>
          <w:sz w:val="28"/>
          <w:lang w:val="en-US"/>
        </w:rPr>
        <w:drawing>
          <wp:anchor distT="0" distB="0" distL="114300" distR="114300" simplePos="0" relativeHeight="251686912" behindDoc="0" locked="0" layoutInCell="1" allowOverlap="1">
            <wp:simplePos x="0" y="0"/>
            <wp:positionH relativeFrom="column">
              <wp:posOffset>268242</wp:posOffset>
            </wp:positionH>
            <wp:positionV relativeFrom="page">
              <wp:posOffset>5533970</wp:posOffset>
            </wp:positionV>
            <wp:extent cx="6849745" cy="3012763"/>
            <wp:effectExtent l="76200" t="19050" r="103505" b="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7" r:lo="rId138" r:qs="rId139" r:cs="rId140"/>
              </a:graphicData>
            </a:graphic>
            <wp14:sizeRelH relativeFrom="margin">
              <wp14:pctWidth>0</wp14:pctWidth>
            </wp14:sizeRelH>
            <wp14:sizeRelV relativeFrom="margin">
              <wp14:pctHeight>0</wp14:pctHeight>
            </wp14:sizeRelV>
          </wp:anchor>
        </w:drawing>
      </w:r>
    </w:p>
    <w:p w:rsidR="003E5BC8" w:rsidRDefault="003E5BC8" w:rsidP="00FD34F6">
      <w:pPr>
        <w:rPr>
          <w:b/>
          <w:sz w:val="24"/>
          <w:szCs w:val="24"/>
        </w:rPr>
      </w:pPr>
    </w:p>
    <w:p w:rsidR="003E5BC8" w:rsidRDefault="003E5BC8">
      <w:pPr>
        <w:jc w:val="center"/>
        <w:rPr>
          <w:b/>
          <w:sz w:val="24"/>
          <w:szCs w:val="24"/>
        </w:rPr>
      </w:pPr>
    </w:p>
    <w:p w:rsidR="003E5BC8" w:rsidRDefault="003E5BC8">
      <w:pPr>
        <w:jc w:val="center"/>
        <w:rPr>
          <w:b/>
          <w:sz w:val="24"/>
          <w:szCs w:val="24"/>
        </w:rPr>
      </w:pPr>
    </w:p>
    <w:p w:rsidR="003E5BC8" w:rsidRDefault="003E5BC8">
      <w:pPr>
        <w:rPr>
          <w:b/>
        </w:rPr>
      </w:pPr>
    </w:p>
    <w:p w:rsidR="003E5BC8" w:rsidRDefault="003E5BC8">
      <w:pPr>
        <w:jc w:val="center"/>
        <w:rPr>
          <w:b/>
          <w:sz w:val="24"/>
          <w:szCs w:val="24"/>
        </w:rPr>
      </w:pPr>
    </w:p>
    <w:p w:rsidR="003E5BC8" w:rsidRDefault="00F803B5">
      <w:pPr>
        <w:jc w:val="center"/>
        <w:rPr>
          <w:b/>
          <w:sz w:val="24"/>
          <w:szCs w:val="24"/>
        </w:rPr>
      </w:pPr>
      <w:r>
        <w:rPr>
          <w:b/>
          <w:sz w:val="24"/>
          <w:szCs w:val="24"/>
        </w:rPr>
        <w:t xml:space="preserve">  </w:t>
      </w:r>
    </w:p>
    <w:p w:rsidR="003E5BC8" w:rsidRDefault="003E5BC8">
      <w:pPr>
        <w:jc w:val="center"/>
        <w:rPr>
          <w:b/>
          <w:sz w:val="24"/>
          <w:szCs w:val="24"/>
        </w:rPr>
      </w:pPr>
    </w:p>
    <w:p w:rsidR="003E5BC8" w:rsidRDefault="003E5BC8">
      <w:pPr>
        <w:jc w:val="center"/>
        <w:rPr>
          <w:b/>
          <w:sz w:val="24"/>
          <w:szCs w:val="24"/>
        </w:rPr>
      </w:pPr>
    </w:p>
    <w:sectPr w:rsidR="003E5BC8">
      <w:footerReference w:type="default" r:id="rId142"/>
      <w:pgSz w:w="12240" w:h="15840"/>
      <w:pgMar w:top="720" w:right="360" w:bottom="72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89" w:rsidRDefault="00102389">
      <w:pPr>
        <w:spacing w:line="240" w:lineRule="auto"/>
      </w:pPr>
      <w:r>
        <w:separator/>
      </w:r>
    </w:p>
  </w:endnote>
  <w:endnote w:type="continuationSeparator" w:id="0">
    <w:p w:rsidR="00102389" w:rsidRDefault="00102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F1" w:rsidRDefault="00FA2EF1"/>
  <w:p w:rsidR="00FA2EF1" w:rsidRDefault="00FA2E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89" w:rsidRDefault="00102389">
      <w:pPr>
        <w:spacing w:line="240" w:lineRule="auto"/>
      </w:pPr>
      <w:r>
        <w:separator/>
      </w:r>
    </w:p>
  </w:footnote>
  <w:footnote w:type="continuationSeparator" w:id="0">
    <w:p w:rsidR="00102389" w:rsidRDefault="001023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6EC"/>
    <w:multiLevelType w:val="hybridMultilevel"/>
    <w:tmpl w:val="FB4C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1CF3"/>
    <w:multiLevelType w:val="hybridMultilevel"/>
    <w:tmpl w:val="A0A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470"/>
    <w:multiLevelType w:val="multilevel"/>
    <w:tmpl w:val="8DC8A780"/>
    <w:lvl w:ilvl="0">
      <w:start w:val="1"/>
      <w:numFmt w:val="bullet"/>
      <w:lvlText w:val="●"/>
      <w:lvlJc w:val="left"/>
      <w:pPr>
        <w:ind w:left="720" w:hanging="360"/>
      </w:pPr>
      <w:rPr>
        <w:rFonts w:ascii="Lora" w:eastAsia="Lora" w:hAnsi="Lora" w:cs="Lora"/>
        <w:color w:val="2A2A2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1225A4"/>
    <w:multiLevelType w:val="hybridMultilevel"/>
    <w:tmpl w:val="6E5E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62EEF"/>
    <w:multiLevelType w:val="hybridMultilevel"/>
    <w:tmpl w:val="7930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248DC"/>
    <w:multiLevelType w:val="multilevel"/>
    <w:tmpl w:val="F7A0663A"/>
    <w:lvl w:ilvl="0">
      <w:start w:val="1"/>
      <w:numFmt w:val="decimal"/>
      <w:lvlText w:val="%1."/>
      <w:lvlJc w:val="left"/>
      <w:pPr>
        <w:ind w:left="720" w:hanging="360"/>
      </w:pPr>
      <w:rPr>
        <w:rFonts w:ascii="Century Gothic" w:eastAsia="Arial" w:hAnsi="Century Gothic"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2010A81"/>
    <w:multiLevelType w:val="hybridMultilevel"/>
    <w:tmpl w:val="560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C8"/>
    <w:rsid w:val="00001000"/>
    <w:rsid w:val="0003287F"/>
    <w:rsid w:val="000375CD"/>
    <w:rsid w:val="00082BE5"/>
    <w:rsid w:val="000902FE"/>
    <w:rsid w:val="000C4BC6"/>
    <w:rsid w:val="000C5EBA"/>
    <w:rsid w:val="000D4C7A"/>
    <w:rsid w:val="000F60B9"/>
    <w:rsid w:val="00102389"/>
    <w:rsid w:val="001D7A49"/>
    <w:rsid w:val="001E709B"/>
    <w:rsid w:val="0022372C"/>
    <w:rsid w:val="00290657"/>
    <w:rsid w:val="002A6BF5"/>
    <w:rsid w:val="002D09A7"/>
    <w:rsid w:val="002E3BC6"/>
    <w:rsid w:val="003052DA"/>
    <w:rsid w:val="00332E2C"/>
    <w:rsid w:val="00373B6D"/>
    <w:rsid w:val="003B4FFA"/>
    <w:rsid w:val="003C3941"/>
    <w:rsid w:val="003E5BC8"/>
    <w:rsid w:val="0040019D"/>
    <w:rsid w:val="00416EE1"/>
    <w:rsid w:val="004C3D1B"/>
    <w:rsid w:val="00581E18"/>
    <w:rsid w:val="005F4162"/>
    <w:rsid w:val="006A52B0"/>
    <w:rsid w:val="006E7223"/>
    <w:rsid w:val="0077473B"/>
    <w:rsid w:val="007907E8"/>
    <w:rsid w:val="008569A6"/>
    <w:rsid w:val="0086098E"/>
    <w:rsid w:val="00874964"/>
    <w:rsid w:val="00927CEC"/>
    <w:rsid w:val="009326C5"/>
    <w:rsid w:val="00997081"/>
    <w:rsid w:val="00AA7C8B"/>
    <w:rsid w:val="00BA6269"/>
    <w:rsid w:val="00C30896"/>
    <w:rsid w:val="00CE38EE"/>
    <w:rsid w:val="00D22AEC"/>
    <w:rsid w:val="00DF4A3A"/>
    <w:rsid w:val="00E930F3"/>
    <w:rsid w:val="00EA5009"/>
    <w:rsid w:val="00EB6904"/>
    <w:rsid w:val="00F27C00"/>
    <w:rsid w:val="00F3396A"/>
    <w:rsid w:val="00F803B5"/>
    <w:rsid w:val="00FA27D4"/>
    <w:rsid w:val="00FA2EF1"/>
    <w:rsid w:val="00FD34F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54E9"/>
  <w15:docId w15:val="{D07B3DD0-17C2-40FC-9326-B0D9AE0F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38E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27C00"/>
    <w:rPr>
      <w:color w:val="0000FF" w:themeColor="hyperlink"/>
      <w:u w:val="single"/>
    </w:rPr>
  </w:style>
  <w:style w:type="paragraph" w:styleId="Header">
    <w:name w:val="header"/>
    <w:basedOn w:val="Normal"/>
    <w:link w:val="HeaderChar"/>
    <w:uiPriority w:val="99"/>
    <w:unhideWhenUsed/>
    <w:rsid w:val="00AA7C8B"/>
    <w:pPr>
      <w:tabs>
        <w:tab w:val="center" w:pos="4680"/>
        <w:tab w:val="right" w:pos="9360"/>
      </w:tabs>
      <w:spacing w:line="240" w:lineRule="auto"/>
    </w:pPr>
  </w:style>
  <w:style w:type="character" w:customStyle="1" w:styleId="HeaderChar">
    <w:name w:val="Header Char"/>
    <w:basedOn w:val="DefaultParagraphFont"/>
    <w:link w:val="Header"/>
    <w:uiPriority w:val="99"/>
    <w:rsid w:val="00AA7C8B"/>
  </w:style>
  <w:style w:type="paragraph" w:styleId="Footer">
    <w:name w:val="footer"/>
    <w:basedOn w:val="Normal"/>
    <w:link w:val="FooterChar"/>
    <w:uiPriority w:val="99"/>
    <w:unhideWhenUsed/>
    <w:rsid w:val="00AA7C8B"/>
    <w:pPr>
      <w:tabs>
        <w:tab w:val="center" w:pos="4680"/>
        <w:tab w:val="right" w:pos="9360"/>
      </w:tabs>
      <w:spacing w:line="240" w:lineRule="auto"/>
    </w:pPr>
  </w:style>
  <w:style w:type="character" w:customStyle="1" w:styleId="FooterChar">
    <w:name w:val="Footer Char"/>
    <w:basedOn w:val="DefaultParagraphFont"/>
    <w:link w:val="Footer"/>
    <w:uiPriority w:val="99"/>
    <w:rsid w:val="00AA7C8B"/>
  </w:style>
  <w:style w:type="paragraph" w:styleId="NoSpacing">
    <w:name w:val="No Spacing"/>
    <w:uiPriority w:val="1"/>
    <w:qFormat/>
    <w:rsid w:val="003052DA"/>
    <w:pPr>
      <w:spacing w:line="240" w:lineRule="auto"/>
    </w:pPr>
  </w:style>
  <w:style w:type="paragraph" w:styleId="ListParagraph">
    <w:name w:val="List Paragraph"/>
    <w:basedOn w:val="Normal"/>
    <w:uiPriority w:val="34"/>
    <w:qFormat/>
    <w:rsid w:val="004C3D1B"/>
    <w:pPr>
      <w:ind w:left="720"/>
      <w:contextualSpacing/>
    </w:pPr>
  </w:style>
  <w:style w:type="character" w:styleId="FollowedHyperlink">
    <w:name w:val="FollowedHyperlink"/>
    <w:basedOn w:val="DefaultParagraphFont"/>
    <w:uiPriority w:val="99"/>
    <w:semiHidden/>
    <w:unhideWhenUsed/>
    <w:rsid w:val="00F33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0292">
      <w:bodyDiv w:val="1"/>
      <w:marLeft w:val="0"/>
      <w:marRight w:val="0"/>
      <w:marTop w:val="0"/>
      <w:marBottom w:val="0"/>
      <w:divBdr>
        <w:top w:val="none" w:sz="0" w:space="0" w:color="auto"/>
        <w:left w:val="none" w:sz="0" w:space="0" w:color="auto"/>
        <w:bottom w:val="none" w:sz="0" w:space="0" w:color="auto"/>
        <w:right w:val="none" w:sz="0" w:space="0" w:color="auto"/>
      </w:divBdr>
    </w:div>
    <w:div w:id="452210963">
      <w:bodyDiv w:val="1"/>
      <w:marLeft w:val="0"/>
      <w:marRight w:val="0"/>
      <w:marTop w:val="0"/>
      <w:marBottom w:val="0"/>
      <w:divBdr>
        <w:top w:val="none" w:sz="0" w:space="0" w:color="auto"/>
        <w:left w:val="none" w:sz="0" w:space="0" w:color="auto"/>
        <w:bottom w:val="none" w:sz="0" w:space="0" w:color="auto"/>
        <w:right w:val="none" w:sz="0" w:space="0" w:color="auto"/>
      </w:divBdr>
    </w:div>
    <w:div w:id="547226235">
      <w:bodyDiv w:val="1"/>
      <w:marLeft w:val="0"/>
      <w:marRight w:val="0"/>
      <w:marTop w:val="0"/>
      <w:marBottom w:val="0"/>
      <w:divBdr>
        <w:top w:val="none" w:sz="0" w:space="0" w:color="auto"/>
        <w:left w:val="none" w:sz="0" w:space="0" w:color="auto"/>
        <w:bottom w:val="none" w:sz="0" w:space="0" w:color="auto"/>
        <w:right w:val="none" w:sz="0" w:space="0" w:color="auto"/>
      </w:divBdr>
    </w:div>
    <w:div w:id="632054282">
      <w:bodyDiv w:val="1"/>
      <w:marLeft w:val="0"/>
      <w:marRight w:val="0"/>
      <w:marTop w:val="0"/>
      <w:marBottom w:val="0"/>
      <w:divBdr>
        <w:top w:val="none" w:sz="0" w:space="0" w:color="auto"/>
        <w:left w:val="none" w:sz="0" w:space="0" w:color="auto"/>
        <w:bottom w:val="none" w:sz="0" w:space="0" w:color="auto"/>
        <w:right w:val="none" w:sz="0" w:space="0" w:color="auto"/>
      </w:divBdr>
    </w:div>
    <w:div w:id="120259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happyhooligans.ca/32-homemade-bird-feeders/" TargetMode="External"/><Relationship Id="rId21" Type="http://schemas.openxmlformats.org/officeDocument/2006/relationships/hyperlink" Target="https://starr.org/" TargetMode="External"/><Relationship Id="rId42" Type="http://schemas.openxmlformats.org/officeDocument/2006/relationships/hyperlink" Target="https://www.exploring.org/activity/self-awareness/" TargetMode="External"/><Relationship Id="rId63" Type="http://schemas.openxmlformats.org/officeDocument/2006/relationships/hyperlink" Target="https://www.youtube.com/watch?v=HE0a_12V7dA" TargetMode="External"/><Relationship Id="rId84" Type="http://schemas.openxmlformats.org/officeDocument/2006/relationships/hyperlink" Target="https://www.exploring.org/activity/self-control/" TargetMode="External"/><Relationship Id="rId138" Type="http://schemas.openxmlformats.org/officeDocument/2006/relationships/diagramLayout" Target="diagrams/layout1.xml"/><Relationship Id="rId107" Type="http://schemas.openxmlformats.org/officeDocument/2006/relationships/hyperlink" Target="https://www.cfchildren.org/blog/2018/12/mindfulness-activity-gift-of-you/" TargetMode="External"/><Relationship Id="rId11" Type="http://schemas.openxmlformats.org/officeDocument/2006/relationships/hyperlink" Target="https://apertureed.com/" TargetMode="External"/><Relationship Id="rId32" Type="http://schemas.openxmlformats.org/officeDocument/2006/relationships/hyperlink" Target="https://www.exploring.org/activity/overcoming-weaknesses/" TargetMode="External"/><Relationship Id="rId53" Type="http://schemas.openxmlformats.org/officeDocument/2006/relationships/hyperlink" Target="https://ggsc.berkeley.edu/images/uploads/GGSC_Gratitude_Curriculum_MS_HS.pdf" TargetMode="External"/><Relationship Id="rId74" Type="http://schemas.openxmlformats.org/officeDocument/2006/relationships/hyperlink" Target="https://www.oakland.edu/Assets/Oakland/galileo/files-and-documents/Empathy%20in%20Your%20Classroom%20Teachers%20Guild.pdf" TargetMode="External"/><Relationship Id="rId128" Type="http://schemas.openxmlformats.org/officeDocument/2006/relationships/hyperlink" Target="https://teach.com/blog/6-self-esteem-building-activities-for-middle-school-students/" TargetMode="External"/><Relationship Id="rId5" Type="http://schemas.openxmlformats.org/officeDocument/2006/relationships/footnotes" Target="footnotes.xml"/><Relationship Id="rId90" Type="http://schemas.openxmlformats.org/officeDocument/2006/relationships/hyperlink" Target="https://www.exploring.org/activity/learning-styles-auditory/" TargetMode="External"/><Relationship Id="rId95" Type="http://schemas.openxmlformats.org/officeDocument/2006/relationships/hyperlink" Target="https://www.exploring.org/activity/perseverance-part-2/" TargetMode="External"/><Relationship Id="rId22" Type="http://schemas.openxmlformats.org/officeDocument/2006/relationships/hyperlink" Target="https://forumfyi.org/" TargetMode="External"/><Relationship Id="rId27" Type="http://schemas.openxmlformats.org/officeDocument/2006/relationships/hyperlink" Target="https://www.edutopia.org/social-emotional-learning" TargetMode="External"/><Relationship Id="rId43" Type="http://schemas.openxmlformats.org/officeDocument/2006/relationships/hyperlink" Target="https://www.exploring.org/activity/self-awareness/" TargetMode="External"/><Relationship Id="rId48" Type="http://schemas.openxmlformats.org/officeDocument/2006/relationships/hyperlink" Target="https://www.brainpop.com/health/personalhealth/peerpressure/" TargetMode="External"/><Relationship Id="rId64" Type="http://schemas.openxmlformats.org/officeDocument/2006/relationships/hyperlink" Target="https://www.learningtogive.org/resources/map-your-heartbreak-change-world" TargetMode="External"/><Relationship Id="rId69" Type="http://schemas.openxmlformats.org/officeDocument/2006/relationships/hyperlink" Target="https://www.learningtogive.org/units/your-place-community" TargetMode="External"/><Relationship Id="rId113" Type="http://schemas.openxmlformats.org/officeDocument/2006/relationships/hyperlink" Target="https://classroommentalhealth.org/exercises/view/?eid=809" TargetMode="External"/><Relationship Id="rId118" Type="http://schemas.openxmlformats.org/officeDocument/2006/relationships/hyperlink" Target="https://www.habitat.org/stories/how-video-diy-unique-flower-planter-habitat-restore-materials" TargetMode="External"/><Relationship Id="rId134" Type="http://schemas.openxmlformats.org/officeDocument/2006/relationships/hyperlink" Target="https://www.goguardian.com/resources/counselors/self-esteem-in-elementary-middle-and-high-school-students/" TargetMode="External"/><Relationship Id="rId139" Type="http://schemas.openxmlformats.org/officeDocument/2006/relationships/diagramQuickStyle" Target="diagrams/quickStyle1.xml"/><Relationship Id="rId80" Type="http://schemas.openxmlformats.org/officeDocument/2006/relationships/hyperlink" Target="https://www.exploring.org/activity/dealing-difficult-co-workers/" TargetMode="External"/><Relationship Id="rId85" Type="http://schemas.openxmlformats.org/officeDocument/2006/relationships/hyperlink" Target="https://www.exploring.org/activity/overcoming-weaknesses/" TargetMode="External"/><Relationship Id="rId12" Type="http://schemas.openxmlformats.org/officeDocument/2006/relationships/hyperlink" Target="https://starr.org/" TargetMode="External"/><Relationship Id="rId17" Type="http://schemas.openxmlformats.org/officeDocument/2006/relationships/hyperlink" Target="https://sanfordprograms.org/" TargetMode="External"/><Relationship Id="rId33" Type="http://schemas.openxmlformats.org/officeDocument/2006/relationships/hyperlink" Target="https://teensciencecafe.org/resources/leadership-building-exercises-for-youth/" TargetMode="External"/><Relationship Id="rId38" Type="http://schemas.openxmlformats.org/officeDocument/2006/relationships/hyperlink" Target="https://www.exploring.org/activity/decision-making/" TargetMode="External"/><Relationship Id="rId59" Type="http://schemas.openxmlformats.org/officeDocument/2006/relationships/hyperlink" Target="https://www.factmonster.com/take-quiz/thanksgiving1" TargetMode="External"/><Relationship Id="rId103" Type="http://schemas.openxmlformats.org/officeDocument/2006/relationships/hyperlink" Target="https://www.espn.com/nfl/story/_/id/24996279/story-former-nfl-player-spencer-paysinger-tv-show-all-american-2018" TargetMode="External"/><Relationship Id="rId108" Type="http://schemas.openxmlformats.org/officeDocument/2006/relationships/hyperlink" Target="https://classroommentalhealth.org/exercises/view/?eid=806" TargetMode="External"/><Relationship Id="rId124" Type="http://schemas.openxmlformats.org/officeDocument/2006/relationships/hyperlink" Target="https://www.exploring.org/activity/setting-priorities-whats-important-to-you/" TargetMode="External"/><Relationship Id="rId129" Type="http://schemas.openxmlformats.org/officeDocument/2006/relationships/hyperlink" Target="https://teach.com/blog/6-self-esteem-building-activities-for-middle-school-students/" TargetMode="External"/><Relationship Id="rId54" Type="http://schemas.openxmlformats.org/officeDocument/2006/relationships/hyperlink" Target="https://ggsc.berkeley.edu/images/uploads/GGSC_Gratitude_Curriculum_MS_HS.pdf" TargetMode="External"/><Relationship Id="rId70" Type="http://schemas.openxmlformats.org/officeDocument/2006/relationships/hyperlink" Target="https://www.learningtogive.org/units/student-voluntarism-symposium/american-philanthropists" TargetMode="External"/><Relationship Id="rId75" Type="http://schemas.openxmlformats.org/officeDocument/2006/relationships/hyperlink" Target="https://www.oakland.edu/Assets/Oakland/galileo/files-and-documents/Empathy%20in%20Your%20Classroom%20Teachers%20Guild.pdf" TargetMode="External"/><Relationship Id="rId91" Type="http://schemas.openxmlformats.org/officeDocument/2006/relationships/hyperlink" Target="https://www.exploring.org/activity/learning-styles-tactile/" TargetMode="External"/><Relationship Id="rId96" Type="http://schemas.openxmlformats.org/officeDocument/2006/relationships/hyperlink" Target="https://www.exploring.org/activity/self-awareness/" TargetMode="External"/><Relationship Id="rId140" Type="http://schemas.openxmlformats.org/officeDocument/2006/relationships/diagramColors" Target="diagrams/colors1.xml"/><Relationship Id="rId14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dc.gov/violenceprevention/acestudy/resources.html" TargetMode="External"/><Relationship Id="rId28" Type="http://schemas.openxmlformats.org/officeDocument/2006/relationships/hyperlink" Target="https://www.exploring.org/activity/being-a-team-leader/" TargetMode="External"/><Relationship Id="rId49" Type="http://schemas.openxmlformats.org/officeDocument/2006/relationships/hyperlink" Target="https://www.youtube.com/watch?v=4K5fbQ1-zps" TargetMode="External"/><Relationship Id="rId114" Type="http://schemas.openxmlformats.org/officeDocument/2006/relationships/hyperlink" Target="https://classroommentalhealth.org/exercises/view/?eid=800" TargetMode="External"/><Relationship Id="rId119" Type="http://schemas.openxmlformats.org/officeDocument/2006/relationships/hyperlink" Target="https://www.exploring.org/activity/setting-smart-goals-activity/" TargetMode="External"/><Relationship Id="rId44" Type="http://schemas.openxmlformats.org/officeDocument/2006/relationships/hyperlink" Target="https://www.exploring.org/activity/being-a-team-leader/" TargetMode="External"/><Relationship Id="rId60" Type="http://schemas.openxmlformats.org/officeDocument/2006/relationships/hyperlink" Target="https://www.scribd.com/doc/42670959/Black-Friday-Lesson" TargetMode="External"/><Relationship Id="rId65" Type="http://schemas.openxmlformats.org/officeDocument/2006/relationships/hyperlink" Target="https://www.learningtogive.org/units/superheroes-philanthropists/identifying-themes-spider-man-and-seven-motivations-giving" TargetMode="External"/><Relationship Id="rId81" Type="http://schemas.openxmlformats.org/officeDocument/2006/relationships/hyperlink" Target="https://www.pbs.org/video/can-procrastination-be-a-good-thing-kwbfvy/" TargetMode="External"/><Relationship Id="rId86" Type="http://schemas.openxmlformats.org/officeDocument/2006/relationships/hyperlink" Target="https://www.exploring.org/activity/overcoming-weaknesses/" TargetMode="External"/><Relationship Id="rId130" Type="http://schemas.openxmlformats.org/officeDocument/2006/relationships/hyperlink" Target="https://teach.com/blog/6-self-esteem-building-activities-for-middle-school-students/" TargetMode="External"/><Relationship Id="rId135" Type="http://schemas.openxmlformats.org/officeDocument/2006/relationships/hyperlink" Target="https://www.goguardian.com/resources/counselors/self-esteem-in-elementary-middle-and-high-school-students/" TargetMode="External"/><Relationship Id="rId13" Type="http://schemas.openxmlformats.org/officeDocument/2006/relationships/hyperlink" Target="https://forumfyi.org/" TargetMode="External"/><Relationship Id="rId18" Type="http://schemas.openxmlformats.org/officeDocument/2006/relationships/hyperlink" Target="https://www.edutopia.org/social-emotional-learning" TargetMode="External"/><Relationship Id="rId39" Type="http://schemas.openxmlformats.org/officeDocument/2006/relationships/hyperlink" Target="https://www.exploring.org/activity/challenging-circumstances/" TargetMode="External"/><Relationship Id="rId109" Type="http://schemas.openxmlformats.org/officeDocument/2006/relationships/hyperlink" Target="https://www.getselfhelp.co.uk/worrytree.htm" TargetMode="External"/><Relationship Id="rId34" Type="http://schemas.openxmlformats.org/officeDocument/2006/relationships/hyperlink" Target="https://teensciencecafe.org/resources/leadership-building-exercises-for-youth/" TargetMode="External"/><Relationship Id="rId50" Type="http://schemas.openxmlformats.org/officeDocument/2006/relationships/hyperlink" Target="https://www.youtube.com/watch?v=QijH4UAqGD8" TargetMode="External"/><Relationship Id="rId55" Type="http://schemas.openxmlformats.org/officeDocument/2006/relationships/hyperlink" Target="https://ggsc.berkeley.edu/images/uploads/GGSC_Gratitude_Curriculum_MS_HS.pdf" TargetMode="External"/><Relationship Id="rId76" Type="http://schemas.openxmlformats.org/officeDocument/2006/relationships/hyperlink" Target="https://www.edutopia.org/blog/film-festival-generosity-lesson-ideas" TargetMode="External"/><Relationship Id="rId97" Type="http://schemas.openxmlformats.org/officeDocument/2006/relationships/hyperlink" Target="https://www.exploring.org/activity/self-awareness/" TargetMode="External"/><Relationship Id="rId104" Type="http://schemas.openxmlformats.org/officeDocument/2006/relationships/hyperlink" Target="https://dptv.pbslearningmedia.org/resource/homeless-students-kqed/how-widespread-is-student-homelessness-above-the-noise/" TargetMode="External"/><Relationship Id="rId120" Type="http://schemas.openxmlformats.org/officeDocument/2006/relationships/hyperlink" Target="https://www.brainpop.com/health/settinggoals/settinggoals/" TargetMode="External"/><Relationship Id="rId125" Type="http://schemas.openxmlformats.org/officeDocument/2006/relationships/hyperlink" Target="https://www.exploring.org/activity/self-discipline/" TargetMode="External"/><Relationship Id="rId141" Type="http://schemas.microsoft.com/office/2007/relationships/diagramDrawing" Target="diagrams/drawing1.xml"/><Relationship Id="rId146" Type="http://schemas.openxmlformats.org/officeDocument/2006/relationships/customXml" Target="../customXml/item2.xml"/><Relationship Id="rId7" Type="http://schemas.openxmlformats.org/officeDocument/2006/relationships/image" Target="media/image1.png"/><Relationship Id="rId71" Type="http://schemas.openxmlformats.org/officeDocument/2006/relationships/hyperlink" Target="https://www.learningtogive.org/units/heroism-literature" TargetMode="External"/><Relationship Id="rId92" Type="http://schemas.openxmlformats.org/officeDocument/2006/relationships/hyperlink" Target="https://www.exploring.org/activity/learning-styles-visual/" TargetMode="External"/><Relationship Id="rId2" Type="http://schemas.openxmlformats.org/officeDocument/2006/relationships/styles" Target="styles.xml"/><Relationship Id="rId29" Type="http://schemas.openxmlformats.org/officeDocument/2006/relationships/hyperlink" Target="https://www.exploring.org/activity/being-a-team-leader/" TargetMode="External"/><Relationship Id="rId24" Type="http://schemas.openxmlformats.org/officeDocument/2006/relationships/hyperlink" Target="https://michiganvirtual.org/sel/" TargetMode="External"/><Relationship Id="rId40" Type="http://schemas.openxmlformats.org/officeDocument/2006/relationships/hyperlink" Target="https://www.exploring.org/activity/self-discipline/" TargetMode="External"/><Relationship Id="rId45" Type="http://schemas.openxmlformats.org/officeDocument/2006/relationships/hyperlink" Target="https://www.exploring.org/activity/being-a-team-leader/" TargetMode="External"/><Relationship Id="rId66" Type="http://schemas.openxmlformats.org/officeDocument/2006/relationships/hyperlink" Target="https://www.learningtogive.org/units/superheroes-philanthropists/preparation-and-presentation-superhero-philanthropists" TargetMode="External"/><Relationship Id="rId87" Type="http://schemas.openxmlformats.org/officeDocument/2006/relationships/hyperlink" Target="https://www.exploring.org/activity/interests-and-aptitudes/" TargetMode="External"/><Relationship Id="rId110" Type="http://schemas.openxmlformats.org/officeDocument/2006/relationships/hyperlink" Target="https://classroommentalhealth.org/exercises/view/?eid=805" TargetMode="External"/><Relationship Id="rId115" Type="http://schemas.openxmlformats.org/officeDocument/2006/relationships/hyperlink" Target="https://www.doinggoodtogether.org/bhf/create-pet-toys" TargetMode="External"/><Relationship Id="rId131" Type="http://schemas.openxmlformats.org/officeDocument/2006/relationships/hyperlink" Target="https://teach.com/blog/6-self-esteem-building-activities-for-middle-school-students/" TargetMode="External"/><Relationship Id="rId136" Type="http://schemas.openxmlformats.org/officeDocument/2006/relationships/hyperlink" Target="https://www.goguardian.com/resources/counselors/self-esteem-in-elementary-middle-and-high-school-students/" TargetMode="External"/><Relationship Id="rId61" Type="http://schemas.openxmlformats.org/officeDocument/2006/relationships/hyperlink" Target="https://www.youtube.com/watch?v=hTL6bEz8y5c" TargetMode="External"/><Relationship Id="rId82" Type="http://schemas.openxmlformats.org/officeDocument/2006/relationships/hyperlink" Target="https://www.exploring.org/activity/self-discipline/" TargetMode="External"/><Relationship Id="rId19" Type="http://schemas.openxmlformats.org/officeDocument/2006/relationships/hyperlink" Target="https://casel.org/" TargetMode="External"/><Relationship Id="rId14" Type="http://schemas.openxmlformats.org/officeDocument/2006/relationships/hyperlink" Target="https://www.cdc.gov/violenceprevention/acestudy/resources.html" TargetMode="External"/><Relationship Id="rId30" Type="http://schemas.openxmlformats.org/officeDocument/2006/relationships/hyperlink" Target="https://www.exploring.org/activity/respect/" TargetMode="External"/><Relationship Id="rId35" Type="http://schemas.openxmlformats.org/officeDocument/2006/relationships/hyperlink" Target="https://teensciencecafe.org/resources/leadership-building-exercises-for-youth/" TargetMode="External"/><Relationship Id="rId56" Type="http://schemas.openxmlformats.org/officeDocument/2006/relationships/hyperlink" Target="https://ggsc.berkeley.edu/images/uploads/GGSC_Gratitude_Curriculum_MS_HS.pdf" TargetMode="External"/><Relationship Id="rId77" Type="http://schemas.openxmlformats.org/officeDocument/2006/relationships/hyperlink" Target="https://files.consumerfinance.gov/f/documents/cfpb_building_block_activities_bouncing-ball-budgets_guide.pdf" TargetMode="External"/><Relationship Id="rId100" Type="http://schemas.openxmlformats.org/officeDocument/2006/relationships/hyperlink" Target="https://www.exploring.org/activity/express-yourself/" TargetMode="External"/><Relationship Id="rId105" Type="http://schemas.openxmlformats.org/officeDocument/2006/relationships/hyperlink" Target="https://www.brainpop.com/health/mentalhealth/depression/" TargetMode="External"/><Relationship Id="rId126" Type="http://schemas.openxmlformats.org/officeDocument/2006/relationships/hyperlink" Target="https://www.exploring.org/activity/self-control/" TargetMode="External"/><Relationship Id="rId147" Type="http://schemas.openxmlformats.org/officeDocument/2006/relationships/customXml" Target="../customXml/item3.xml"/><Relationship Id="rId8" Type="http://schemas.openxmlformats.org/officeDocument/2006/relationships/image" Target="media/image2.jpeg"/><Relationship Id="rId51" Type="http://schemas.openxmlformats.org/officeDocument/2006/relationships/hyperlink" Target="https://heartmindonline.org/resources/lesson-plan-what-is-gratitude" TargetMode="External"/><Relationship Id="rId72" Type="http://schemas.openxmlformats.org/officeDocument/2006/relationships/hyperlink" Target="http://thetransformer.us/08-3.pdf" TargetMode="External"/><Relationship Id="rId93" Type="http://schemas.openxmlformats.org/officeDocument/2006/relationships/hyperlink" Target="https://www.exploring.org/activity/twenty-questions/" TargetMode="External"/><Relationship Id="rId98" Type="http://schemas.openxmlformats.org/officeDocument/2006/relationships/hyperlink" Target="https://www.exploring.org/activity/courage-part-1/" TargetMode="External"/><Relationship Id="rId121" Type="http://schemas.openxmlformats.org/officeDocument/2006/relationships/hyperlink" Target="https://www.exploring.org/activity/time-management/" TargetMode="External"/><Relationship Id="rId142"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brainpop.com/health/" TargetMode="External"/><Relationship Id="rId46" Type="http://schemas.openxmlformats.org/officeDocument/2006/relationships/hyperlink" Target="https://www.youtube.com/watch?v=inpok4MKVLM" TargetMode="External"/><Relationship Id="rId67" Type="http://schemas.openxmlformats.org/officeDocument/2006/relationships/hyperlink" Target="https://www.learningtogive.org/units/superheroes-philanthropists/discussion-superheroes-roles-our-culture-and-how-americans-view" TargetMode="External"/><Relationship Id="rId116" Type="http://schemas.openxmlformats.org/officeDocument/2006/relationships/hyperlink" Target="https://blog.nobleknits.com/blog/easy-knit-baby-blankets" TargetMode="External"/><Relationship Id="rId137" Type="http://schemas.openxmlformats.org/officeDocument/2006/relationships/diagramData" Target="diagrams/data1.xml"/><Relationship Id="rId20" Type="http://schemas.openxmlformats.org/officeDocument/2006/relationships/hyperlink" Target="https://apertureed.com/" TargetMode="External"/><Relationship Id="rId41" Type="http://schemas.openxmlformats.org/officeDocument/2006/relationships/hyperlink" Target="https://www.exploring.org/activity/self-discipline/" TargetMode="External"/><Relationship Id="rId62" Type="http://schemas.openxmlformats.org/officeDocument/2006/relationships/hyperlink" Target="https://www.youtube.com/watch?v=5JNe-hce0sY" TargetMode="External"/><Relationship Id="rId83" Type="http://schemas.openxmlformats.org/officeDocument/2006/relationships/hyperlink" Target="https://www.exploring.org/activity/self-discipline/" TargetMode="External"/><Relationship Id="rId88" Type="http://schemas.openxmlformats.org/officeDocument/2006/relationships/hyperlink" Target="https://www.exploring.org/activity/interests-and-aptitudes/" TargetMode="External"/><Relationship Id="rId111" Type="http://schemas.openxmlformats.org/officeDocument/2006/relationships/hyperlink" Target="https://classroommentalhealth.org/exercises/view/?eid=802" TargetMode="External"/><Relationship Id="rId132" Type="http://schemas.openxmlformats.org/officeDocument/2006/relationships/hyperlink" Target="https://teach.com/blog/6-self-esteem-building-activities-for-middle-school-students/" TargetMode="External"/><Relationship Id="rId15" Type="http://schemas.openxmlformats.org/officeDocument/2006/relationships/hyperlink" Target="https://michiganvirtual.org/sel/" TargetMode="External"/><Relationship Id="rId36" Type="http://schemas.openxmlformats.org/officeDocument/2006/relationships/hyperlink" Target="https://teensciencecafe.org/resources/leadership-building-exercises-for-youth/" TargetMode="External"/><Relationship Id="rId57" Type="http://schemas.openxmlformats.org/officeDocument/2006/relationships/hyperlink" Target="https://www.exploring.org/wp-content/uploads/2016/05/6445-102939-Personal-Strengths-Activity_final-1.pdf" TargetMode="External"/><Relationship Id="rId106" Type="http://schemas.openxmlformats.org/officeDocument/2006/relationships/hyperlink" Target="https://www.cfchildren.org/blog/2019/01/class-challenge-make-fast-friends/" TargetMode="External"/><Relationship Id="rId127" Type="http://schemas.openxmlformats.org/officeDocument/2006/relationships/hyperlink" Target="https://teach.com/blog/6-self-esteem-building-activities-for-middle-school-students/" TargetMode="External"/><Relationship Id="rId10" Type="http://schemas.openxmlformats.org/officeDocument/2006/relationships/hyperlink" Target="https://casel.org/" TargetMode="External"/><Relationship Id="rId31" Type="http://schemas.openxmlformats.org/officeDocument/2006/relationships/hyperlink" Target="https://www.exploring.org/activity/overcoming-weaknesses/" TargetMode="External"/><Relationship Id="rId52" Type="http://schemas.openxmlformats.org/officeDocument/2006/relationships/hyperlink" Target="https://ggsc.berkeley.edu/images/uploads/GGSC_Gratitude_Curriculum_MS_HS.pdf" TargetMode="External"/><Relationship Id="rId73" Type="http://schemas.openxmlformats.org/officeDocument/2006/relationships/hyperlink" Target="https://www.oakland.edu/Assets/Oakland/galileo/files-and-documents/Empathy%20in%20Your%20Classroom%20Teachers%20Guild.pdf" TargetMode="External"/><Relationship Id="rId78" Type="http://schemas.openxmlformats.org/officeDocument/2006/relationships/hyperlink" Target="https://www.exploring.org/activity/setting-priorities-whats-important-to-you/" TargetMode="External"/><Relationship Id="rId94" Type="http://schemas.openxmlformats.org/officeDocument/2006/relationships/hyperlink" Target="https://www.exploring.org/activity/perseverance-part-1/" TargetMode="External"/><Relationship Id="rId99" Type="http://schemas.openxmlformats.org/officeDocument/2006/relationships/hyperlink" Target="https://www.exploring.org/activity/courage-part-2/" TargetMode="External"/><Relationship Id="rId101" Type="http://schemas.openxmlformats.org/officeDocument/2006/relationships/hyperlink" Target="https://www.dia.org/education/resources/dia-home-family-art-project-neighborhood-collage" TargetMode="External"/><Relationship Id="rId122" Type="http://schemas.openxmlformats.org/officeDocument/2006/relationships/hyperlink" Target="https://www.exploring.org/activity/time-tips/"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s://sanfordprograms.org/" TargetMode="External"/><Relationship Id="rId47" Type="http://schemas.openxmlformats.org/officeDocument/2006/relationships/hyperlink" Target="https://www.brainpop.com/health/backtoschool/mindfulness/worksheet/" TargetMode="External"/><Relationship Id="rId68" Type="http://schemas.openxmlformats.org/officeDocument/2006/relationships/hyperlink" Target="https://www.learningtogive.org/resources/philanthropy-webquest-aunt-tillys-gift" TargetMode="External"/><Relationship Id="rId89" Type="http://schemas.openxmlformats.org/officeDocument/2006/relationships/hyperlink" Target="https://www.exploring.org/activity/express-yourself/" TargetMode="External"/><Relationship Id="rId112" Type="http://schemas.openxmlformats.org/officeDocument/2006/relationships/hyperlink" Target="https://classroommentalhealth.org/exercises/view/?eid=799" TargetMode="External"/><Relationship Id="rId133" Type="http://schemas.openxmlformats.org/officeDocument/2006/relationships/hyperlink" Target="https://drive.google.com/drive/folders/1ugYKNbDkgiou6hqb-d83xkHC98S8MA0w" TargetMode="External"/><Relationship Id="rId16" Type="http://schemas.openxmlformats.org/officeDocument/2006/relationships/hyperlink" Target="https://www.brainpop.com/health/" TargetMode="External"/><Relationship Id="rId37" Type="http://schemas.openxmlformats.org/officeDocument/2006/relationships/hyperlink" Target="https://www.exploring.org/activity/decision-making/" TargetMode="External"/><Relationship Id="rId58" Type="http://schemas.openxmlformats.org/officeDocument/2006/relationships/hyperlink" Target="https://www.cbc.ca/parents/play/view/give-thanks-with-these-printable-thankful-placemats" TargetMode="External"/><Relationship Id="rId79" Type="http://schemas.openxmlformats.org/officeDocument/2006/relationships/hyperlink" Target="https://www.exploring.org/activity/dealing-difficult-co-workers/" TargetMode="External"/><Relationship Id="rId102" Type="http://schemas.openxmlformats.org/officeDocument/2006/relationships/hyperlink" Target="https://www.dia.org/education/resources/dia-home-family-art-project-neighborhood-collage" TargetMode="External"/><Relationship Id="rId123" Type="http://schemas.openxmlformats.org/officeDocument/2006/relationships/hyperlink" Target="https://www.exploring.org/activity/time-takers/" TargetMode="External"/><Relationship Id="rId14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049C3-EABE-46C0-8159-2D2EC03BA4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D39C35F2-C515-44C8-92D4-3D6F90AC5C55}">
      <dgm:prSet phldrT="[Text]"/>
      <dgm:spPr/>
      <dgm:t>
        <a:bodyPr/>
        <a:lstStyle/>
        <a:p>
          <a:pPr algn="ctr"/>
          <a:r>
            <a:rPr lang="en-US" b="1">
              <a:latin typeface="Century Gothic" panose="020B0502020202020204" pitchFamily="34" charset="0"/>
            </a:rPr>
            <a:t>June: </a:t>
          </a:r>
          <a:r>
            <a:rPr lang="en-US" b="1" i="1">
              <a:latin typeface="Century Gothic" panose="020B0502020202020204" pitchFamily="34" charset="0"/>
            </a:rPr>
            <a:t>Burn-Out and Self-Care</a:t>
          </a:r>
        </a:p>
      </dgm:t>
    </dgm:pt>
    <dgm:pt modelId="{3A6D781D-D8DB-4195-95EB-91E4EBC62A89}" type="parTrans" cxnId="{A6D5A996-24BD-4E63-952F-A77DED1C95EA}">
      <dgm:prSet/>
      <dgm:spPr/>
      <dgm:t>
        <a:bodyPr/>
        <a:lstStyle/>
        <a:p>
          <a:endParaRPr lang="en-US"/>
        </a:p>
      </dgm:t>
    </dgm:pt>
    <dgm:pt modelId="{A9386D14-09DB-4BE0-BDB6-6195B979274C}" type="sibTrans" cxnId="{A6D5A996-24BD-4E63-952F-A77DED1C95EA}">
      <dgm:prSet/>
      <dgm:spPr/>
      <dgm:t>
        <a:bodyPr/>
        <a:lstStyle/>
        <a:p>
          <a:endParaRPr lang="en-US"/>
        </a:p>
      </dgm:t>
    </dgm:pt>
    <dgm:pt modelId="{AF931051-BA9C-4A9C-B2CF-1623B4C93C2A}">
      <dgm:prSet phldrT="[Text]" custT="1"/>
      <dgm:spPr/>
      <dgm:t>
        <a:bodyPr/>
        <a:lstStyle/>
        <a:p>
          <a:r>
            <a:rPr lang="en-US" sz="1200">
              <a:latin typeface="Century Gothic" panose="020B0502020202020204" pitchFamily="34" charset="0"/>
            </a:rPr>
            <a:t>Meditation</a:t>
          </a:r>
        </a:p>
      </dgm:t>
    </dgm:pt>
    <dgm:pt modelId="{F1CCC7AE-3BEC-4F25-93DC-349D7D0E85F5}" type="parTrans" cxnId="{5AC03194-7589-4003-BEF1-4A88DA958F6F}">
      <dgm:prSet/>
      <dgm:spPr/>
      <dgm:t>
        <a:bodyPr/>
        <a:lstStyle/>
        <a:p>
          <a:endParaRPr lang="en-US"/>
        </a:p>
      </dgm:t>
    </dgm:pt>
    <dgm:pt modelId="{777F0B2C-11AC-4D54-A609-2B201AFFE8CA}" type="sibTrans" cxnId="{5AC03194-7589-4003-BEF1-4A88DA958F6F}">
      <dgm:prSet/>
      <dgm:spPr/>
      <dgm:t>
        <a:bodyPr/>
        <a:lstStyle/>
        <a:p>
          <a:endParaRPr lang="en-US"/>
        </a:p>
      </dgm:t>
    </dgm:pt>
    <dgm:pt modelId="{B4280813-64E9-4D0F-8950-28E589492EE5}">
      <dgm:prSet phldrT="[Text]"/>
      <dgm:spPr/>
      <dgm:t>
        <a:bodyPr/>
        <a:lstStyle/>
        <a:p>
          <a:pPr algn="ctr"/>
          <a:r>
            <a:rPr lang="en-US" b="1">
              <a:latin typeface="Century Gothic" panose="020B0502020202020204" pitchFamily="34" charset="0"/>
            </a:rPr>
            <a:t>July: </a:t>
          </a:r>
          <a:r>
            <a:rPr lang="en-US" b="1" i="1">
              <a:latin typeface="Century Gothic" panose="020B0502020202020204" pitchFamily="34" charset="0"/>
            </a:rPr>
            <a:t>Affirmations</a:t>
          </a:r>
        </a:p>
      </dgm:t>
    </dgm:pt>
    <dgm:pt modelId="{C3A5D85E-6F09-4628-88B8-975A7BF6BC31}" type="parTrans" cxnId="{8680013B-87A2-4049-9727-A1B6B764EA20}">
      <dgm:prSet/>
      <dgm:spPr/>
      <dgm:t>
        <a:bodyPr/>
        <a:lstStyle/>
        <a:p>
          <a:endParaRPr lang="en-US"/>
        </a:p>
      </dgm:t>
    </dgm:pt>
    <dgm:pt modelId="{3AA1AD90-BBF0-4048-82BE-0E7C9FC4F282}" type="sibTrans" cxnId="{8680013B-87A2-4049-9727-A1B6B764EA20}">
      <dgm:prSet/>
      <dgm:spPr/>
      <dgm:t>
        <a:bodyPr/>
        <a:lstStyle/>
        <a:p>
          <a:endParaRPr lang="en-US"/>
        </a:p>
      </dgm:t>
    </dgm:pt>
    <dgm:pt modelId="{AA9AC41E-CD95-4FD2-9C76-F7B76C9E55B9}">
      <dgm:prSet phldrT="[Text]" custT="1"/>
      <dgm:spPr/>
      <dgm:t>
        <a:bodyPr/>
        <a:lstStyle/>
        <a:p>
          <a:r>
            <a:rPr lang="en-US" sz="1200">
              <a:latin typeface="Century Gothic" panose="020B0502020202020204" pitchFamily="34" charset="0"/>
            </a:rPr>
            <a:t>Affirmation Message Tree</a:t>
          </a:r>
        </a:p>
      </dgm:t>
    </dgm:pt>
    <dgm:pt modelId="{5F85515D-8A13-417B-BFBA-5EAD5F621104}" type="parTrans" cxnId="{ACCD12FB-0D4E-4A05-8788-64601853F693}">
      <dgm:prSet/>
      <dgm:spPr/>
      <dgm:t>
        <a:bodyPr/>
        <a:lstStyle/>
        <a:p>
          <a:endParaRPr lang="en-US"/>
        </a:p>
      </dgm:t>
    </dgm:pt>
    <dgm:pt modelId="{80ABB633-3E96-4CFF-8E28-004136EE7A28}" type="sibTrans" cxnId="{ACCD12FB-0D4E-4A05-8788-64601853F693}">
      <dgm:prSet/>
      <dgm:spPr/>
      <dgm:t>
        <a:bodyPr/>
        <a:lstStyle/>
        <a:p>
          <a:endParaRPr lang="en-US"/>
        </a:p>
      </dgm:t>
    </dgm:pt>
    <dgm:pt modelId="{078E86F9-20B2-4E21-87CF-793E2CA4617D}">
      <dgm:prSet phldrT="[Text]"/>
      <dgm:spPr/>
      <dgm:t>
        <a:bodyPr/>
        <a:lstStyle/>
        <a:p>
          <a:pPr algn="ctr"/>
          <a:r>
            <a:rPr lang="en-US" b="1">
              <a:latin typeface="Century Gothic" panose="020B0502020202020204" pitchFamily="34" charset="0"/>
            </a:rPr>
            <a:t>August: </a:t>
          </a:r>
          <a:r>
            <a:rPr lang="en-US" b="1" i="1">
              <a:latin typeface="Century Gothic" panose="020B0502020202020204" pitchFamily="34" charset="0"/>
            </a:rPr>
            <a:t>Person Centered Approach</a:t>
          </a:r>
        </a:p>
      </dgm:t>
    </dgm:pt>
    <dgm:pt modelId="{5A651A50-5C8F-44A5-BA21-0890F940F759}" type="parTrans" cxnId="{046C8A76-A403-4A4C-BEC4-558F7B5AB90C}">
      <dgm:prSet/>
      <dgm:spPr/>
      <dgm:t>
        <a:bodyPr/>
        <a:lstStyle/>
        <a:p>
          <a:endParaRPr lang="en-US"/>
        </a:p>
      </dgm:t>
    </dgm:pt>
    <dgm:pt modelId="{21EA2C8A-0E5D-49A6-8118-79809E1521CE}" type="sibTrans" cxnId="{046C8A76-A403-4A4C-BEC4-558F7B5AB90C}">
      <dgm:prSet/>
      <dgm:spPr/>
      <dgm:t>
        <a:bodyPr/>
        <a:lstStyle/>
        <a:p>
          <a:endParaRPr lang="en-US"/>
        </a:p>
      </dgm:t>
    </dgm:pt>
    <dgm:pt modelId="{4CC97B48-E53E-4209-AD82-56E925565155}">
      <dgm:prSet phldrT="[Text]" custT="1"/>
      <dgm:spPr/>
      <dgm:t>
        <a:bodyPr/>
        <a:lstStyle/>
        <a:p>
          <a:r>
            <a:rPr lang="en-US" sz="1200">
              <a:latin typeface="Century Gothic" panose="020B0502020202020204" pitchFamily="34" charset="0"/>
            </a:rPr>
            <a:t>Authenticity</a:t>
          </a:r>
        </a:p>
      </dgm:t>
    </dgm:pt>
    <dgm:pt modelId="{47337096-0747-4960-B98E-1BCC3681E8FA}" type="parTrans" cxnId="{FBD9DBC3-ACC6-41BD-B7D7-FDC6D3B3C647}">
      <dgm:prSet/>
      <dgm:spPr/>
      <dgm:t>
        <a:bodyPr/>
        <a:lstStyle/>
        <a:p>
          <a:endParaRPr lang="en-US"/>
        </a:p>
      </dgm:t>
    </dgm:pt>
    <dgm:pt modelId="{5FE91974-BCBC-408D-86D2-6BEE4B0B87DC}" type="sibTrans" cxnId="{FBD9DBC3-ACC6-41BD-B7D7-FDC6D3B3C647}">
      <dgm:prSet/>
      <dgm:spPr/>
      <dgm:t>
        <a:bodyPr/>
        <a:lstStyle/>
        <a:p>
          <a:endParaRPr lang="en-US"/>
        </a:p>
      </dgm:t>
    </dgm:pt>
    <dgm:pt modelId="{0FFDC722-4C2F-4270-A294-A896EE2BB16E}">
      <dgm:prSet phldrT="[Text]" custT="1"/>
      <dgm:spPr/>
      <dgm:t>
        <a:bodyPr/>
        <a:lstStyle/>
        <a:p>
          <a:r>
            <a:rPr lang="en-US" sz="1200">
              <a:latin typeface="Century Gothic" panose="020B0502020202020204" pitchFamily="34" charset="0"/>
            </a:rPr>
            <a:t>Empathy</a:t>
          </a:r>
        </a:p>
      </dgm:t>
    </dgm:pt>
    <dgm:pt modelId="{F4AD895F-660B-4636-84A1-017596A9540A}" type="parTrans" cxnId="{A782B362-27AE-4AF9-ADA3-A19864CA8240}">
      <dgm:prSet/>
      <dgm:spPr/>
      <dgm:t>
        <a:bodyPr/>
        <a:lstStyle/>
        <a:p>
          <a:endParaRPr lang="en-US"/>
        </a:p>
      </dgm:t>
    </dgm:pt>
    <dgm:pt modelId="{22607038-3459-42EB-8EB6-279C2CAF15CC}" type="sibTrans" cxnId="{A782B362-27AE-4AF9-ADA3-A19864CA8240}">
      <dgm:prSet/>
      <dgm:spPr/>
      <dgm:t>
        <a:bodyPr/>
        <a:lstStyle/>
        <a:p>
          <a:endParaRPr lang="en-US"/>
        </a:p>
      </dgm:t>
    </dgm:pt>
    <dgm:pt modelId="{3FC8350F-545F-4C62-9341-00F1D8EE7BBC}">
      <dgm:prSet phldrT="[Text]" custT="1"/>
      <dgm:spPr/>
      <dgm:t>
        <a:bodyPr/>
        <a:lstStyle/>
        <a:p>
          <a:r>
            <a:rPr lang="en-US" sz="1200">
              <a:latin typeface="Century Gothic" panose="020B0502020202020204" pitchFamily="34" charset="0"/>
            </a:rPr>
            <a:t>Unconditional Positive Regard</a:t>
          </a:r>
        </a:p>
      </dgm:t>
    </dgm:pt>
    <dgm:pt modelId="{37A0C4B3-CC49-43A7-ABF4-01D79363752E}" type="parTrans" cxnId="{7B6210A7-F11E-4038-9183-70AE38126C7B}">
      <dgm:prSet/>
      <dgm:spPr/>
      <dgm:t>
        <a:bodyPr/>
        <a:lstStyle/>
        <a:p>
          <a:endParaRPr lang="en-US"/>
        </a:p>
      </dgm:t>
    </dgm:pt>
    <dgm:pt modelId="{5CCE0317-190A-4716-BF18-1A34964B8819}" type="sibTrans" cxnId="{7B6210A7-F11E-4038-9183-70AE38126C7B}">
      <dgm:prSet/>
      <dgm:spPr/>
      <dgm:t>
        <a:bodyPr/>
        <a:lstStyle/>
        <a:p>
          <a:endParaRPr lang="en-US"/>
        </a:p>
      </dgm:t>
    </dgm:pt>
    <dgm:pt modelId="{AC7DD4D2-FF69-436E-8F95-6C79A9946BE9}">
      <dgm:prSet phldrT="[Text]" custT="1"/>
      <dgm:spPr/>
      <dgm:t>
        <a:bodyPr/>
        <a:lstStyle/>
        <a:p>
          <a:r>
            <a:rPr lang="en-US" sz="1200">
              <a:latin typeface="Century Gothic" panose="020B0502020202020204" pitchFamily="34" charset="0"/>
            </a:rPr>
            <a:t>Journaling</a:t>
          </a:r>
        </a:p>
      </dgm:t>
    </dgm:pt>
    <dgm:pt modelId="{AA7FC3D3-DE49-4289-9032-EB52587525BB}" type="parTrans" cxnId="{57D6EFDA-9B23-4D04-8BA3-AB0E2FF251CA}">
      <dgm:prSet/>
      <dgm:spPr/>
      <dgm:t>
        <a:bodyPr/>
        <a:lstStyle/>
        <a:p>
          <a:endParaRPr lang="en-US"/>
        </a:p>
      </dgm:t>
    </dgm:pt>
    <dgm:pt modelId="{157E86EC-8FE1-4A43-8E34-EE9906AF474B}" type="sibTrans" cxnId="{57D6EFDA-9B23-4D04-8BA3-AB0E2FF251CA}">
      <dgm:prSet/>
      <dgm:spPr/>
      <dgm:t>
        <a:bodyPr/>
        <a:lstStyle/>
        <a:p>
          <a:endParaRPr lang="en-US"/>
        </a:p>
      </dgm:t>
    </dgm:pt>
    <dgm:pt modelId="{1D190BAE-3123-4336-837E-40E3CD2C7BE7}">
      <dgm:prSet phldrT="[Text]" custT="1"/>
      <dgm:spPr/>
      <dgm:t>
        <a:bodyPr/>
        <a:lstStyle/>
        <a:p>
          <a:r>
            <a:rPr lang="en-US" sz="1200">
              <a:latin typeface="Century Gothic" panose="020B0502020202020204" pitchFamily="34" charset="0"/>
            </a:rPr>
            <a:t>Self-Care Sundays</a:t>
          </a:r>
        </a:p>
      </dgm:t>
    </dgm:pt>
    <dgm:pt modelId="{98F9840F-E337-4A23-853A-C04DD9C186CB}" type="parTrans" cxnId="{B8CA06A5-0665-4882-8F0D-C7D565B2CAC5}">
      <dgm:prSet/>
      <dgm:spPr/>
      <dgm:t>
        <a:bodyPr/>
        <a:lstStyle/>
        <a:p>
          <a:endParaRPr lang="en-US"/>
        </a:p>
      </dgm:t>
    </dgm:pt>
    <dgm:pt modelId="{C27AFED1-93C1-47E7-A5D6-2ED4ECF8FB11}" type="sibTrans" cxnId="{B8CA06A5-0665-4882-8F0D-C7D565B2CAC5}">
      <dgm:prSet/>
      <dgm:spPr/>
      <dgm:t>
        <a:bodyPr/>
        <a:lstStyle/>
        <a:p>
          <a:endParaRPr lang="en-US"/>
        </a:p>
      </dgm:t>
    </dgm:pt>
    <dgm:pt modelId="{C0B27F77-4D09-417E-9B28-1436E14E6A8B}">
      <dgm:prSet phldrT="[Text]" custT="1"/>
      <dgm:spPr/>
      <dgm:t>
        <a:bodyPr/>
        <a:lstStyle/>
        <a:p>
          <a:r>
            <a:rPr lang="en-US" sz="1200">
              <a:latin typeface="Century Gothic" panose="020B0502020202020204" pitchFamily="34" charset="0"/>
            </a:rPr>
            <a:t>Self-affirmation Mondays</a:t>
          </a:r>
        </a:p>
      </dgm:t>
    </dgm:pt>
    <dgm:pt modelId="{845B660B-229B-4C30-819D-B2F277C9B8B2}" type="parTrans" cxnId="{9EAFF7F2-EFF4-4EF1-B0B2-B26E4C66F4E2}">
      <dgm:prSet/>
      <dgm:spPr/>
      <dgm:t>
        <a:bodyPr/>
        <a:lstStyle/>
        <a:p>
          <a:endParaRPr lang="en-US"/>
        </a:p>
      </dgm:t>
    </dgm:pt>
    <dgm:pt modelId="{349E642E-A1F4-43DE-87F9-6B11BF5A0B27}" type="sibTrans" cxnId="{9EAFF7F2-EFF4-4EF1-B0B2-B26E4C66F4E2}">
      <dgm:prSet/>
      <dgm:spPr/>
      <dgm:t>
        <a:bodyPr/>
        <a:lstStyle/>
        <a:p>
          <a:endParaRPr lang="en-US"/>
        </a:p>
      </dgm:t>
    </dgm:pt>
    <dgm:pt modelId="{E5A5F120-81D8-47E3-ADCD-780181456B70}" type="pres">
      <dgm:prSet presAssocID="{38F049C3-EABE-46C0-8159-2D2EC03BA499}" presName="linear" presStyleCnt="0">
        <dgm:presLayoutVars>
          <dgm:animLvl val="lvl"/>
          <dgm:resizeHandles val="exact"/>
        </dgm:presLayoutVars>
      </dgm:prSet>
      <dgm:spPr/>
      <dgm:t>
        <a:bodyPr/>
        <a:lstStyle/>
        <a:p>
          <a:endParaRPr lang="en-US"/>
        </a:p>
      </dgm:t>
    </dgm:pt>
    <dgm:pt modelId="{AA956E63-A516-4A4B-9F9B-B18660B89816}" type="pres">
      <dgm:prSet presAssocID="{D39C35F2-C515-44C8-92D4-3D6F90AC5C55}" presName="parentText" presStyleLbl="node1" presStyleIdx="0" presStyleCnt="3">
        <dgm:presLayoutVars>
          <dgm:chMax val="0"/>
          <dgm:bulletEnabled val="1"/>
        </dgm:presLayoutVars>
      </dgm:prSet>
      <dgm:spPr/>
      <dgm:t>
        <a:bodyPr/>
        <a:lstStyle/>
        <a:p>
          <a:endParaRPr lang="en-US"/>
        </a:p>
      </dgm:t>
    </dgm:pt>
    <dgm:pt modelId="{F6B08BAB-7B0F-4FDE-BFC8-9CEB1F2A93CC}" type="pres">
      <dgm:prSet presAssocID="{D39C35F2-C515-44C8-92D4-3D6F90AC5C55}" presName="childText" presStyleLbl="revTx" presStyleIdx="0" presStyleCnt="3">
        <dgm:presLayoutVars>
          <dgm:bulletEnabled val="1"/>
        </dgm:presLayoutVars>
      </dgm:prSet>
      <dgm:spPr/>
      <dgm:t>
        <a:bodyPr/>
        <a:lstStyle/>
        <a:p>
          <a:endParaRPr lang="en-US"/>
        </a:p>
      </dgm:t>
    </dgm:pt>
    <dgm:pt modelId="{ECE0B417-33A5-4345-84E8-62F3B0D247A8}" type="pres">
      <dgm:prSet presAssocID="{B4280813-64E9-4D0F-8950-28E589492EE5}" presName="parentText" presStyleLbl="node1" presStyleIdx="1" presStyleCnt="3">
        <dgm:presLayoutVars>
          <dgm:chMax val="0"/>
          <dgm:bulletEnabled val="1"/>
        </dgm:presLayoutVars>
      </dgm:prSet>
      <dgm:spPr/>
      <dgm:t>
        <a:bodyPr/>
        <a:lstStyle/>
        <a:p>
          <a:endParaRPr lang="en-US"/>
        </a:p>
      </dgm:t>
    </dgm:pt>
    <dgm:pt modelId="{13335CDC-CDC3-4744-8BC3-848DCF589678}" type="pres">
      <dgm:prSet presAssocID="{B4280813-64E9-4D0F-8950-28E589492EE5}" presName="childText" presStyleLbl="revTx" presStyleIdx="1" presStyleCnt="3">
        <dgm:presLayoutVars>
          <dgm:bulletEnabled val="1"/>
        </dgm:presLayoutVars>
      </dgm:prSet>
      <dgm:spPr/>
      <dgm:t>
        <a:bodyPr/>
        <a:lstStyle/>
        <a:p>
          <a:endParaRPr lang="en-US"/>
        </a:p>
      </dgm:t>
    </dgm:pt>
    <dgm:pt modelId="{11735B40-3AF4-400C-9147-60C3CF220815}" type="pres">
      <dgm:prSet presAssocID="{078E86F9-20B2-4E21-87CF-793E2CA4617D}" presName="parentText" presStyleLbl="node1" presStyleIdx="2" presStyleCnt="3">
        <dgm:presLayoutVars>
          <dgm:chMax val="0"/>
          <dgm:bulletEnabled val="1"/>
        </dgm:presLayoutVars>
      </dgm:prSet>
      <dgm:spPr/>
      <dgm:t>
        <a:bodyPr/>
        <a:lstStyle/>
        <a:p>
          <a:endParaRPr lang="en-US"/>
        </a:p>
      </dgm:t>
    </dgm:pt>
    <dgm:pt modelId="{1375BCC4-8AE4-44A8-8978-B1C88CB685A7}" type="pres">
      <dgm:prSet presAssocID="{078E86F9-20B2-4E21-87CF-793E2CA4617D}" presName="childText" presStyleLbl="revTx" presStyleIdx="2" presStyleCnt="3">
        <dgm:presLayoutVars>
          <dgm:bulletEnabled val="1"/>
        </dgm:presLayoutVars>
      </dgm:prSet>
      <dgm:spPr/>
      <dgm:t>
        <a:bodyPr/>
        <a:lstStyle/>
        <a:p>
          <a:endParaRPr lang="en-US"/>
        </a:p>
      </dgm:t>
    </dgm:pt>
  </dgm:ptLst>
  <dgm:cxnLst>
    <dgm:cxn modelId="{D558290F-95F1-4CB2-A89F-42C8D83AF5B5}" type="presOf" srcId="{38F049C3-EABE-46C0-8159-2D2EC03BA499}" destId="{E5A5F120-81D8-47E3-ADCD-780181456B70}" srcOrd="0" destOrd="0" presId="urn:microsoft.com/office/officeart/2005/8/layout/vList2"/>
    <dgm:cxn modelId="{9EAFF7F2-EFF4-4EF1-B0B2-B26E4C66F4E2}" srcId="{B4280813-64E9-4D0F-8950-28E589492EE5}" destId="{C0B27F77-4D09-417E-9B28-1436E14E6A8B}" srcOrd="1" destOrd="0" parTransId="{845B660B-229B-4C30-819D-B2F277C9B8B2}" sibTransId="{349E642E-A1F4-43DE-87F9-6B11BF5A0B27}"/>
    <dgm:cxn modelId="{BF409DA9-EBA7-448C-A927-A4BF40024551}" type="presOf" srcId="{AA9AC41E-CD95-4FD2-9C76-F7B76C9E55B9}" destId="{13335CDC-CDC3-4744-8BC3-848DCF589678}" srcOrd="0" destOrd="0" presId="urn:microsoft.com/office/officeart/2005/8/layout/vList2"/>
    <dgm:cxn modelId="{ACCD12FB-0D4E-4A05-8788-64601853F693}" srcId="{B4280813-64E9-4D0F-8950-28E589492EE5}" destId="{AA9AC41E-CD95-4FD2-9C76-F7B76C9E55B9}" srcOrd="0" destOrd="0" parTransId="{5F85515D-8A13-417B-BFBA-5EAD5F621104}" sibTransId="{80ABB633-3E96-4CFF-8E28-004136EE7A28}"/>
    <dgm:cxn modelId="{B8CA06A5-0665-4882-8F0D-C7D565B2CAC5}" srcId="{D39C35F2-C515-44C8-92D4-3D6F90AC5C55}" destId="{1D190BAE-3123-4336-837E-40E3CD2C7BE7}" srcOrd="2" destOrd="0" parTransId="{98F9840F-E337-4A23-853A-C04DD9C186CB}" sibTransId="{C27AFED1-93C1-47E7-A5D6-2ED4ECF8FB11}"/>
    <dgm:cxn modelId="{24CD131D-74F1-4536-B537-D01432C9B706}" type="presOf" srcId="{1D190BAE-3123-4336-837E-40E3CD2C7BE7}" destId="{F6B08BAB-7B0F-4FDE-BFC8-9CEB1F2A93CC}" srcOrd="0" destOrd="2" presId="urn:microsoft.com/office/officeart/2005/8/layout/vList2"/>
    <dgm:cxn modelId="{5AC03194-7589-4003-BEF1-4A88DA958F6F}" srcId="{D39C35F2-C515-44C8-92D4-3D6F90AC5C55}" destId="{AF931051-BA9C-4A9C-B2CF-1623B4C93C2A}" srcOrd="0" destOrd="0" parTransId="{F1CCC7AE-3BEC-4F25-93DC-349D7D0E85F5}" sibTransId="{777F0B2C-11AC-4D54-A609-2B201AFFE8CA}"/>
    <dgm:cxn modelId="{FD852BD7-64FF-4C67-9C6D-384223886ABE}" type="presOf" srcId="{C0B27F77-4D09-417E-9B28-1436E14E6A8B}" destId="{13335CDC-CDC3-4744-8BC3-848DCF589678}" srcOrd="0" destOrd="1" presId="urn:microsoft.com/office/officeart/2005/8/layout/vList2"/>
    <dgm:cxn modelId="{8680013B-87A2-4049-9727-A1B6B764EA20}" srcId="{38F049C3-EABE-46C0-8159-2D2EC03BA499}" destId="{B4280813-64E9-4D0F-8950-28E589492EE5}" srcOrd="1" destOrd="0" parTransId="{C3A5D85E-6F09-4628-88B8-975A7BF6BC31}" sibTransId="{3AA1AD90-BBF0-4048-82BE-0E7C9FC4F282}"/>
    <dgm:cxn modelId="{7B6210A7-F11E-4038-9183-70AE38126C7B}" srcId="{078E86F9-20B2-4E21-87CF-793E2CA4617D}" destId="{3FC8350F-545F-4C62-9341-00F1D8EE7BBC}" srcOrd="2" destOrd="0" parTransId="{37A0C4B3-CC49-43A7-ABF4-01D79363752E}" sibTransId="{5CCE0317-190A-4716-BF18-1A34964B8819}"/>
    <dgm:cxn modelId="{3AB18884-332D-4C7E-8A08-E6771CDF61A7}" type="presOf" srcId="{AC7DD4D2-FF69-436E-8F95-6C79A9946BE9}" destId="{F6B08BAB-7B0F-4FDE-BFC8-9CEB1F2A93CC}" srcOrd="0" destOrd="1" presId="urn:microsoft.com/office/officeart/2005/8/layout/vList2"/>
    <dgm:cxn modelId="{2AE8630F-7DED-46D5-851B-07A1A4BDD5FC}" type="presOf" srcId="{0FFDC722-4C2F-4270-A294-A896EE2BB16E}" destId="{1375BCC4-8AE4-44A8-8978-B1C88CB685A7}" srcOrd="0" destOrd="1" presId="urn:microsoft.com/office/officeart/2005/8/layout/vList2"/>
    <dgm:cxn modelId="{A6D5A996-24BD-4E63-952F-A77DED1C95EA}" srcId="{38F049C3-EABE-46C0-8159-2D2EC03BA499}" destId="{D39C35F2-C515-44C8-92D4-3D6F90AC5C55}" srcOrd="0" destOrd="0" parTransId="{3A6D781D-D8DB-4195-95EB-91E4EBC62A89}" sibTransId="{A9386D14-09DB-4BE0-BDB6-6195B979274C}"/>
    <dgm:cxn modelId="{046C8A76-A403-4A4C-BEC4-558F7B5AB90C}" srcId="{38F049C3-EABE-46C0-8159-2D2EC03BA499}" destId="{078E86F9-20B2-4E21-87CF-793E2CA4617D}" srcOrd="2" destOrd="0" parTransId="{5A651A50-5C8F-44A5-BA21-0890F940F759}" sibTransId="{21EA2C8A-0E5D-49A6-8118-79809E1521CE}"/>
    <dgm:cxn modelId="{57D6EFDA-9B23-4D04-8BA3-AB0E2FF251CA}" srcId="{D39C35F2-C515-44C8-92D4-3D6F90AC5C55}" destId="{AC7DD4D2-FF69-436E-8F95-6C79A9946BE9}" srcOrd="1" destOrd="0" parTransId="{AA7FC3D3-DE49-4289-9032-EB52587525BB}" sibTransId="{157E86EC-8FE1-4A43-8E34-EE9906AF474B}"/>
    <dgm:cxn modelId="{886BDE10-63ED-4BAA-A8B9-00CBEE16066A}" type="presOf" srcId="{4CC97B48-E53E-4209-AD82-56E925565155}" destId="{1375BCC4-8AE4-44A8-8978-B1C88CB685A7}" srcOrd="0" destOrd="0" presId="urn:microsoft.com/office/officeart/2005/8/layout/vList2"/>
    <dgm:cxn modelId="{385E8E03-52E0-47AA-BFC0-132A2129E004}" type="presOf" srcId="{AF931051-BA9C-4A9C-B2CF-1623B4C93C2A}" destId="{F6B08BAB-7B0F-4FDE-BFC8-9CEB1F2A93CC}" srcOrd="0" destOrd="0" presId="urn:microsoft.com/office/officeart/2005/8/layout/vList2"/>
    <dgm:cxn modelId="{47F0DAFA-5171-4806-BB6D-E6F25AB2474D}" type="presOf" srcId="{078E86F9-20B2-4E21-87CF-793E2CA4617D}" destId="{11735B40-3AF4-400C-9147-60C3CF220815}" srcOrd="0" destOrd="0" presId="urn:microsoft.com/office/officeart/2005/8/layout/vList2"/>
    <dgm:cxn modelId="{CAC9CFE5-B732-4686-836D-4CF9005FA557}" type="presOf" srcId="{B4280813-64E9-4D0F-8950-28E589492EE5}" destId="{ECE0B417-33A5-4345-84E8-62F3B0D247A8}" srcOrd="0" destOrd="0" presId="urn:microsoft.com/office/officeart/2005/8/layout/vList2"/>
    <dgm:cxn modelId="{FBD9DBC3-ACC6-41BD-B7D7-FDC6D3B3C647}" srcId="{078E86F9-20B2-4E21-87CF-793E2CA4617D}" destId="{4CC97B48-E53E-4209-AD82-56E925565155}" srcOrd="0" destOrd="0" parTransId="{47337096-0747-4960-B98E-1BCC3681E8FA}" sibTransId="{5FE91974-BCBC-408D-86D2-6BEE4B0B87DC}"/>
    <dgm:cxn modelId="{2C69B84F-62BA-4F92-9B81-2AE8D0DABED5}" type="presOf" srcId="{D39C35F2-C515-44C8-92D4-3D6F90AC5C55}" destId="{AA956E63-A516-4A4B-9F9B-B18660B89816}" srcOrd="0" destOrd="0" presId="urn:microsoft.com/office/officeart/2005/8/layout/vList2"/>
    <dgm:cxn modelId="{4633CA44-84E8-4E9A-8A38-BA51B894C850}" type="presOf" srcId="{3FC8350F-545F-4C62-9341-00F1D8EE7BBC}" destId="{1375BCC4-8AE4-44A8-8978-B1C88CB685A7}" srcOrd="0" destOrd="2" presId="urn:microsoft.com/office/officeart/2005/8/layout/vList2"/>
    <dgm:cxn modelId="{A782B362-27AE-4AF9-ADA3-A19864CA8240}" srcId="{078E86F9-20B2-4E21-87CF-793E2CA4617D}" destId="{0FFDC722-4C2F-4270-A294-A896EE2BB16E}" srcOrd="1" destOrd="0" parTransId="{F4AD895F-660B-4636-84A1-017596A9540A}" sibTransId="{22607038-3459-42EB-8EB6-279C2CAF15CC}"/>
    <dgm:cxn modelId="{697BBC8C-8D74-44AC-BBAE-EF4C66A85AEB}" type="presParOf" srcId="{E5A5F120-81D8-47E3-ADCD-780181456B70}" destId="{AA956E63-A516-4A4B-9F9B-B18660B89816}" srcOrd="0" destOrd="0" presId="urn:microsoft.com/office/officeart/2005/8/layout/vList2"/>
    <dgm:cxn modelId="{A6F5BE2F-3AC7-49EC-824D-13CA0B781311}" type="presParOf" srcId="{E5A5F120-81D8-47E3-ADCD-780181456B70}" destId="{F6B08BAB-7B0F-4FDE-BFC8-9CEB1F2A93CC}" srcOrd="1" destOrd="0" presId="urn:microsoft.com/office/officeart/2005/8/layout/vList2"/>
    <dgm:cxn modelId="{7090ABF7-FDF1-4DEB-BE70-D1DCC69E2E96}" type="presParOf" srcId="{E5A5F120-81D8-47E3-ADCD-780181456B70}" destId="{ECE0B417-33A5-4345-84E8-62F3B0D247A8}" srcOrd="2" destOrd="0" presId="urn:microsoft.com/office/officeart/2005/8/layout/vList2"/>
    <dgm:cxn modelId="{2372A899-FBB5-4481-BB2E-BD4D72802AD7}" type="presParOf" srcId="{E5A5F120-81D8-47E3-ADCD-780181456B70}" destId="{13335CDC-CDC3-4744-8BC3-848DCF589678}" srcOrd="3" destOrd="0" presId="urn:microsoft.com/office/officeart/2005/8/layout/vList2"/>
    <dgm:cxn modelId="{AE7A256E-5AA7-4A9C-885C-6F0A5278546D}" type="presParOf" srcId="{E5A5F120-81D8-47E3-ADCD-780181456B70}" destId="{11735B40-3AF4-400C-9147-60C3CF220815}" srcOrd="4" destOrd="0" presId="urn:microsoft.com/office/officeart/2005/8/layout/vList2"/>
    <dgm:cxn modelId="{E50E74BF-CCCA-4343-B46F-A8A65611D219}" type="presParOf" srcId="{E5A5F120-81D8-47E3-ADCD-780181456B70}" destId="{1375BCC4-8AE4-44A8-8978-B1C88CB685A7}" srcOrd="5" destOrd="0" presId="urn:microsoft.com/office/officeart/2005/8/layout/vList2"/>
  </dgm:cxnLst>
  <dgm:bg/>
  <dgm:whole/>
  <dgm:extLst>
    <a:ext uri="http://schemas.microsoft.com/office/drawing/2008/diagram">
      <dsp:dataModelExt xmlns:dsp="http://schemas.microsoft.com/office/drawing/2008/diagram" relId="rId1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56E63-A516-4A4B-9F9B-B18660B89816}">
      <dsp:nvSpPr>
        <dsp:cNvPr id="0" name=""/>
        <dsp:cNvSpPr/>
      </dsp:nvSpPr>
      <dsp:spPr>
        <a:xfrm>
          <a:off x="0" y="39066"/>
          <a:ext cx="6849745" cy="43173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latin typeface="Century Gothic" panose="020B0502020202020204" pitchFamily="34" charset="0"/>
            </a:rPr>
            <a:t>June: </a:t>
          </a:r>
          <a:r>
            <a:rPr lang="en-US" sz="1800" b="1" i="1" kern="1200">
              <a:latin typeface="Century Gothic" panose="020B0502020202020204" pitchFamily="34" charset="0"/>
            </a:rPr>
            <a:t>Burn-Out and Self-Care</a:t>
          </a:r>
        </a:p>
      </dsp:txBody>
      <dsp:txXfrm>
        <a:off x="21075" y="60141"/>
        <a:ext cx="6807595" cy="389580"/>
      </dsp:txXfrm>
    </dsp:sp>
    <dsp:sp modelId="{F6B08BAB-7B0F-4FDE-BFC8-9CEB1F2A93CC}">
      <dsp:nvSpPr>
        <dsp:cNvPr id="0" name=""/>
        <dsp:cNvSpPr/>
      </dsp:nvSpPr>
      <dsp:spPr>
        <a:xfrm>
          <a:off x="0" y="470796"/>
          <a:ext cx="6849745" cy="61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47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Meditation</a:t>
          </a:r>
        </a:p>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Journaling</a:t>
          </a:r>
        </a:p>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Self-Care Sundays</a:t>
          </a:r>
        </a:p>
      </dsp:txBody>
      <dsp:txXfrm>
        <a:off x="0" y="470796"/>
        <a:ext cx="6849745" cy="614790"/>
      </dsp:txXfrm>
    </dsp:sp>
    <dsp:sp modelId="{ECE0B417-33A5-4345-84E8-62F3B0D247A8}">
      <dsp:nvSpPr>
        <dsp:cNvPr id="0" name=""/>
        <dsp:cNvSpPr/>
      </dsp:nvSpPr>
      <dsp:spPr>
        <a:xfrm>
          <a:off x="0" y="1085586"/>
          <a:ext cx="6849745" cy="43173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latin typeface="Century Gothic" panose="020B0502020202020204" pitchFamily="34" charset="0"/>
            </a:rPr>
            <a:t>July: </a:t>
          </a:r>
          <a:r>
            <a:rPr lang="en-US" sz="1800" b="1" i="1" kern="1200">
              <a:latin typeface="Century Gothic" panose="020B0502020202020204" pitchFamily="34" charset="0"/>
            </a:rPr>
            <a:t>Affirmations</a:t>
          </a:r>
        </a:p>
      </dsp:txBody>
      <dsp:txXfrm>
        <a:off x="21075" y="1106661"/>
        <a:ext cx="6807595" cy="389580"/>
      </dsp:txXfrm>
    </dsp:sp>
    <dsp:sp modelId="{13335CDC-CDC3-4744-8BC3-848DCF589678}">
      <dsp:nvSpPr>
        <dsp:cNvPr id="0" name=""/>
        <dsp:cNvSpPr/>
      </dsp:nvSpPr>
      <dsp:spPr>
        <a:xfrm>
          <a:off x="0" y="1517316"/>
          <a:ext cx="6849745" cy="40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47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Affirmation Message Tree</a:t>
          </a:r>
        </a:p>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Self-affirmation Mondays</a:t>
          </a:r>
        </a:p>
      </dsp:txBody>
      <dsp:txXfrm>
        <a:off x="0" y="1517316"/>
        <a:ext cx="6849745" cy="409860"/>
      </dsp:txXfrm>
    </dsp:sp>
    <dsp:sp modelId="{11735B40-3AF4-400C-9147-60C3CF220815}">
      <dsp:nvSpPr>
        <dsp:cNvPr id="0" name=""/>
        <dsp:cNvSpPr/>
      </dsp:nvSpPr>
      <dsp:spPr>
        <a:xfrm>
          <a:off x="0" y="1927176"/>
          <a:ext cx="6849745" cy="43173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latin typeface="Century Gothic" panose="020B0502020202020204" pitchFamily="34" charset="0"/>
            </a:rPr>
            <a:t>August: </a:t>
          </a:r>
          <a:r>
            <a:rPr lang="en-US" sz="1800" b="1" i="1" kern="1200">
              <a:latin typeface="Century Gothic" panose="020B0502020202020204" pitchFamily="34" charset="0"/>
            </a:rPr>
            <a:t>Person Centered Approach</a:t>
          </a:r>
        </a:p>
      </dsp:txBody>
      <dsp:txXfrm>
        <a:off x="21075" y="1948251"/>
        <a:ext cx="6807595" cy="389580"/>
      </dsp:txXfrm>
    </dsp:sp>
    <dsp:sp modelId="{1375BCC4-8AE4-44A8-8978-B1C88CB685A7}">
      <dsp:nvSpPr>
        <dsp:cNvPr id="0" name=""/>
        <dsp:cNvSpPr/>
      </dsp:nvSpPr>
      <dsp:spPr>
        <a:xfrm>
          <a:off x="0" y="2358906"/>
          <a:ext cx="6849745" cy="61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47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Authenticity</a:t>
          </a:r>
        </a:p>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Empathy</a:t>
          </a:r>
        </a:p>
        <a:p>
          <a:pPr marL="114300" lvl="1" indent="-114300" algn="l" defTabSz="533400">
            <a:lnSpc>
              <a:spcPct val="90000"/>
            </a:lnSpc>
            <a:spcBef>
              <a:spcPct val="0"/>
            </a:spcBef>
            <a:spcAft>
              <a:spcPct val="20000"/>
            </a:spcAft>
            <a:buChar char="••"/>
          </a:pPr>
          <a:r>
            <a:rPr lang="en-US" sz="1200" kern="1200">
              <a:latin typeface="Century Gothic" panose="020B0502020202020204" pitchFamily="34" charset="0"/>
            </a:rPr>
            <a:t>Unconditional Positive Regard</a:t>
          </a:r>
        </a:p>
      </dsp:txBody>
      <dsp:txXfrm>
        <a:off x="0" y="2358906"/>
        <a:ext cx="6849745" cy="6147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9" ma:contentTypeDescription="Create a new document." ma:contentTypeScope="" ma:versionID="c235a6d84de0fae0cb7b34e51b21f25e">
  <xsd:schema xmlns:xsd="http://www.w3.org/2001/XMLSchema" xmlns:xs="http://www.w3.org/2001/XMLSchema" xmlns:p="http://schemas.microsoft.com/office/2006/metadata/properties" xmlns:ns2="652f2984-07a8-441e-8dbd-70b550b10d33" xmlns:ns3="9d9431be-336a-43ba-b230-4a54d153c340" targetNamespace="http://schemas.microsoft.com/office/2006/metadata/properties" ma:root="true" ma:fieldsID="f800e4333accc7f7bc44a96da87f0a42" ns2:_="" ns3:_="">
    <xsd:import namespace="652f2984-07a8-441e-8dbd-70b550b10d33"/>
    <xsd:import namespace="9d9431be-336a-43ba-b230-4a54d153c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431be-336a-43ba-b230-4a54d153c3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9431be-336a-43ba-b230-4a54d153c340">
      <UserInfo>
        <DisplayName>Jovon Alber</DisplayName>
        <AccountId>51</AccountId>
        <AccountType/>
      </UserInfo>
    </SharedWithUsers>
  </documentManagement>
</p:properties>
</file>

<file path=customXml/itemProps1.xml><?xml version="1.0" encoding="utf-8"?>
<ds:datastoreItem xmlns:ds="http://schemas.openxmlformats.org/officeDocument/2006/customXml" ds:itemID="{8E5EC8AA-99ED-485D-953F-6AE490486E0C}"/>
</file>

<file path=customXml/itemProps2.xml><?xml version="1.0" encoding="utf-8"?>
<ds:datastoreItem xmlns:ds="http://schemas.openxmlformats.org/officeDocument/2006/customXml" ds:itemID="{DE986014-3735-4700-868B-E46A15EBC42B}"/>
</file>

<file path=customXml/itemProps3.xml><?xml version="1.0" encoding="utf-8"?>
<ds:datastoreItem xmlns:ds="http://schemas.openxmlformats.org/officeDocument/2006/customXml" ds:itemID="{6BD18C5E-DB85-47F9-9D8F-12AE6FBE6FFA}"/>
</file>

<file path=docProps/app.xml><?xml version="1.0" encoding="utf-8"?>
<Properties xmlns="http://schemas.openxmlformats.org/officeDocument/2006/extended-properties" xmlns:vt="http://schemas.openxmlformats.org/officeDocument/2006/docPropsVTypes">
  <Template>Normal</Template>
  <TotalTime>0</TotalTime>
  <Pages>20</Pages>
  <Words>799</Words>
  <Characters>33807</Characters>
  <Application>Microsoft Office Word</Application>
  <DocSecurity>0</DocSecurity>
  <Lines>439</Lines>
  <Paragraphs>138</Paragraphs>
  <ScaleCrop>false</ScaleCrop>
  <HeadingPairs>
    <vt:vector size="2" baseType="variant">
      <vt:variant>
        <vt:lpstr>Title</vt:lpstr>
      </vt:variant>
      <vt:variant>
        <vt:i4>1</vt:i4>
      </vt:variant>
    </vt:vector>
  </HeadingPairs>
  <TitlesOfParts>
    <vt:vector size="1" baseType="lpstr">
      <vt:lpstr/>
    </vt:vector>
  </TitlesOfParts>
  <Company>College of Nursing</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Ventimiglia</dc:creator>
  <cp:keywords/>
  <dc:description/>
  <cp:lastModifiedBy>Maria Ventimiglia</cp:lastModifiedBy>
  <cp:revision>2</cp:revision>
  <dcterms:created xsi:type="dcterms:W3CDTF">2020-08-20T14:43:00Z</dcterms:created>
  <dcterms:modified xsi:type="dcterms:W3CDTF">2020-08-20T14:43:00Z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ies>
</file>